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15061251"/>
        <w:docPartObj>
          <w:docPartGallery w:val="Cover Pages"/>
          <w:docPartUnique/>
        </w:docPartObj>
      </w:sdtPr>
      <w:sdtEndPr>
        <w:rPr>
          <w:rStyle w:val="banner"/>
          <w:rFonts w:ascii="Tw Cen MT" w:hAnsi="Tw Cen MT"/>
          <w:bCs/>
          <w:color w:val="073763" w:themeColor="accent1" w:themeShade="80"/>
          <w:sz w:val="24"/>
          <w:szCs w:val="24"/>
        </w:rPr>
      </w:sdtEndPr>
      <w:sdtContent>
        <w:p w:rsidR="00484601" w:rsidRDefault="00920628" w:rsidP="003C04BA">
          <w:pPr>
            <w:tabs>
              <w:tab w:val="left" w:pos="4230"/>
            </w:tabs>
          </w:pPr>
          <w:r>
            <w:rPr>
              <w:rFonts w:ascii="Tw Cen MT" w:hAnsi="Tw Cen MT"/>
              <w:bCs/>
              <w:noProof/>
              <w:color w:val="073763" w:themeColor="accent1" w:themeShade="8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B687261" wp14:editId="70F8FAB5">
                    <wp:simplePos x="0" y="0"/>
                    <wp:positionH relativeFrom="column">
                      <wp:posOffset>2295525</wp:posOffset>
                    </wp:positionH>
                    <wp:positionV relativeFrom="paragraph">
                      <wp:posOffset>47625</wp:posOffset>
                    </wp:positionV>
                    <wp:extent cx="2914650" cy="752475"/>
                    <wp:effectExtent l="9525" t="9525" r="9525" b="9525"/>
                    <wp:wrapNone/>
                    <wp:docPr id="18" name="Text Box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14650" cy="752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5257" w:rsidRPr="00C70A99" w:rsidRDefault="00955257" w:rsidP="002A121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lang w:val="fr-CA"/>
                                  </w:rPr>
                                </w:pPr>
                                <w:r w:rsidRPr="00C70A99"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lang w:val="fr-CA"/>
                                  </w:rPr>
                                  <w:t>Symelec Technologies Inc.</w:t>
                                </w:r>
                              </w:p>
                              <w:p w:rsidR="00955257" w:rsidRPr="00C70A99" w:rsidRDefault="00955257" w:rsidP="00C70A99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16"/>
                                    <w:szCs w:val="16"/>
                                    <w:lang w:val="fr-CA"/>
                                  </w:rPr>
                                </w:pPr>
                                <w:r w:rsidRPr="00C22373"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16"/>
                                    <w:szCs w:val="16"/>
                                    <w:lang w:val="fr-CA"/>
                                  </w:rPr>
                                  <w:t xml:space="preserve">801 Des Aulnaies, </w:t>
                                </w:r>
                                <w:proofErr w:type="spellStart"/>
                                <w:r w:rsidRPr="00C22373"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16"/>
                                    <w:szCs w:val="16"/>
                                    <w:lang w:val="fr-CA"/>
                                  </w:rPr>
                                  <w:t>Pincourt</w:t>
                                </w:r>
                                <w:proofErr w:type="spellEnd"/>
                                <w:r w:rsidRPr="00C22373"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16"/>
                                    <w:szCs w:val="16"/>
                                    <w:lang w:val="fr-CA"/>
                                  </w:rPr>
                                  <w:t xml:space="preserve">, </w:t>
                                </w:r>
                                <w:proofErr w:type="spellStart"/>
                                <w:r w:rsidRPr="00C22373"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16"/>
                                    <w:szCs w:val="16"/>
                                    <w:lang w:val="fr-CA"/>
                                  </w:rPr>
                                  <w:t>Qc</w:t>
                                </w:r>
                                <w:proofErr w:type="spellEnd"/>
                                <w:r w:rsidRPr="00C22373"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16"/>
                                    <w:szCs w:val="16"/>
                                    <w:lang w:val="fr-CA"/>
                                  </w:rPr>
                                  <w:t>.  J7V 0C7</w:t>
                                </w:r>
                              </w:p>
                              <w:p w:rsidR="00955257" w:rsidRPr="00C22373" w:rsidRDefault="00955257" w:rsidP="002A121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20"/>
                                    <w:szCs w:val="20"/>
                                    <w:lang w:val="fr-CA"/>
                                  </w:rPr>
                                </w:pPr>
                                <w:r w:rsidRPr="00C22373"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20"/>
                                    <w:szCs w:val="20"/>
                                    <w:lang w:val="fr-CA"/>
                                  </w:rPr>
                                  <w:t>Tel. (514) 453-4789   Fax (514) 453-4344</w:t>
                                </w:r>
                              </w:p>
                              <w:p w:rsidR="00955257" w:rsidRPr="00C22373" w:rsidRDefault="00194782" w:rsidP="002A121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20"/>
                                    <w:szCs w:val="20"/>
                                    <w:lang w:val="fr-CA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8D2E5E">
                                  <w:rPr>
                                    <w:lang w:val="fr-CA"/>
                                  </w:rPr>
                                  <w:instrText xml:space="preserve"> HYPERLINK "mailto:info@symelec.ca" </w:instrText>
                                </w:r>
                                <w:r>
                                  <w:fldChar w:fldCharType="separate"/>
                                </w:r>
                                <w:r w:rsidR="00955257" w:rsidRPr="00C22373">
                                  <w:rPr>
                                    <w:rStyle w:val="Hyperlink"/>
                                    <w:rFonts w:ascii="Tw Cen MT" w:hAnsi="Tw Cen MT"/>
                                    <w:color w:val="073763" w:themeColor="accent1" w:themeShade="80"/>
                                    <w:sz w:val="20"/>
                                    <w:szCs w:val="20"/>
                                    <w:u w:val="none"/>
                                    <w:lang w:val="fr-CA"/>
                                  </w:rPr>
                                  <w:t>info@symelec.ca</w:t>
                                </w:r>
                                <w:r>
                                  <w:rPr>
                                    <w:rStyle w:val="Hyperlink"/>
                                    <w:rFonts w:ascii="Tw Cen MT" w:hAnsi="Tw Cen MT"/>
                                    <w:color w:val="073763" w:themeColor="accent1" w:themeShade="80"/>
                                    <w:sz w:val="20"/>
                                    <w:szCs w:val="20"/>
                                    <w:u w:val="none"/>
                                    <w:lang w:val="fr-CA"/>
                                  </w:rPr>
                                  <w:fldChar w:fldCharType="end"/>
                                </w:r>
                                <w:r w:rsidR="00955257" w:rsidRPr="00C22373">
                                  <w:rPr>
                                    <w:rFonts w:ascii="Tw Cen MT" w:hAnsi="Tw Cen MT"/>
                                    <w:b/>
                                    <w:color w:val="073763" w:themeColor="accent1" w:themeShade="80"/>
                                    <w:sz w:val="20"/>
                                    <w:szCs w:val="20"/>
                                    <w:lang w:val="fr-CA"/>
                                  </w:rPr>
                                  <w:t xml:space="preserve">       www.symelec.ca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" o:spid="_x0000_s1026" type="#_x0000_t202" style="position:absolute;margin-left:180.75pt;margin-top:3.75pt;width:229.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" strokecolor="white [3212]">
                    <v:textbox>
                      <w:txbxContent>
                        <w:p w:rsidR="00955257" w:rsidRPr="00C70A99" w:rsidRDefault="00955257" w:rsidP="002A121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Tw Cen MT" w:hAnsi="Tw Cen MT"/>
                              <w:b/>
                              <w:color w:val="073763" w:themeColor="accent1" w:themeShade="80"/>
                              <w:lang w:val="fr-CA"/>
                            </w:rPr>
                          </w:pPr>
                          <w:r w:rsidRPr="00C70A99">
                            <w:rPr>
                              <w:rFonts w:ascii="Tw Cen MT" w:hAnsi="Tw Cen MT"/>
                              <w:b/>
                              <w:color w:val="073763" w:themeColor="accent1" w:themeShade="80"/>
                              <w:lang w:val="fr-CA"/>
                            </w:rPr>
                            <w:t>Symelec Technologies Inc.</w:t>
                          </w:r>
                        </w:p>
                        <w:p w:rsidR="00955257" w:rsidRPr="00C70A99" w:rsidRDefault="00955257" w:rsidP="00C70A9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Tw Cen MT" w:hAnsi="Tw Cen MT"/>
                              <w:b/>
                              <w:color w:val="073763" w:themeColor="accent1" w:themeShade="80"/>
                              <w:sz w:val="16"/>
                              <w:szCs w:val="16"/>
                              <w:lang w:val="fr-CA"/>
                            </w:rPr>
                          </w:pPr>
                          <w:r w:rsidRPr="00C22373">
                            <w:rPr>
                              <w:rFonts w:ascii="Tw Cen MT" w:hAnsi="Tw Cen MT"/>
                              <w:b/>
                              <w:color w:val="073763" w:themeColor="accent1" w:themeShade="80"/>
                              <w:sz w:val="16"/>
                              <w:szCs w:val="16"/>
                              <w:lang w:val="fr-CA"/>
                            </w:rPr>
                            <w:t>801 Des Aulnaies, Pincourt, Qc.  J7V 0C7</w:t>
                          </w:r>
                        </w:p>
                        <w:p w:rsidR="00955257" w:rsidRPr="00C22373" w:rsidRDefault="00955257" w:rsidP="002A121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Tw Cen MT" w:hAnsi="Tw Cen MT"/>
                              <w:b/>
                              <w:color w:val="073763" w:themeColor="accent1" w:themeShade="80"/>
                              <w:sz w:val="20"/>
                              <w:szCs w:val="20"/>
                              <w:lang w:val="fr-CA"/>
                            </w:rPr>
                          </w:pPr>
                          <w:r w:rsidRPr="00C22373">
                            <w:rPr>
                              <w:rFonts w:ascii="Tw Cen MT" w:hAnsi="Tw Cen MT"/>
                              <w:b/>
                              <w:color w:val="073763" w:themeColor="accent1" w:themeShade="80"/>
                              <w:sz w:val="20"/>
                              <w:szCs w:val="20"/>
                              <w:lang w:val="fr-CA"/>
                            </w:rPr>
                            <w:t>Tel. (514) 453-4789   Fax (514) 453-4344</w:t>
                          </w:r>
                        </w:p>
                        <w:p w:rsidR="00955257" w:rsidRPr="00C22373" w:rsidRDefault="009F1232" w:rsidP="002A121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Tw Cen MT" w:hAnsi="Tw Cen MT"/>
                              <w:b/>
                              <w:color w:val="073763" w:themeColor="accent1" w:themeShade="80"/>
                              <w:sz w:val="20"/>
                              <w:szCs w:val="20"/>
                              <w:lang w:val="fr-CA"/>
                            </w:rPr>
                          </w:pPr>
                          <w:hyperlink r:id="rId10" w:history="1">
                            <w:r w:rsidR="00955257" w:rsidRPr="00C22373">
                              <w:rPr>
                                <w:rStyle w:val="Hyperlink"/>
                                <w:rFonts w:ascii="Tw Cen MT" w:hAnsi="Tw Cen MT"/>
                                <w:color w:val="073763" w:themeColor="accent1" w:themeShade="80"/>
                                <w:sz w:val="20"/>
                                <w:szCs w:val="20"/>
                                <w:u w:val="none"/>
                                <w:lang w:val="fr-CA"/>
                              </w:rPr>
                              <w:t>info@symelec.ca</w:t>
                            </w:r>
                          </w:hyperlink>
                          <w:r w:rsidR="00955257" w:rsidRPr="00C22373">
                            <w:rPr>
                              <w:rFonts w:ascii="Tw Cen MT" w:hAnsi="Tw Cen MT"/>
                              <w:b/>
                              <w:color w:val="073763" w:themeColor="accent1" w:themeShade="80"/>
                              <w:sz w:val="20"/>
                              <w:szCs w:val="20"/>
                              <w:lang w:val="fr-CA"/>
                            </w:rPr>
                            <w:t xml:space="preserve">       www.symelec.ca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22373">
            <w:rPr>
              <w:rFonts w:ascii="Tw Cen MT" w:hAnsi="Tw Cen MT"/>
              <w:bCs/>
              <w:noProof/>
              <w:color w:val="073763" w:themeColor="accent1" w:themeShade="80"/>
              <w:sz w:val="24"/>
              <w:szCs w:val="24"/>
            </w:rPr>
            <w:drawing>
              <wp:anchor distT="0" distB="0" distL="114300" distR="114300" simplePos="0" relativeHeight="251583488" behindDoc="0" locked="0" layoutInCell="1" allowOverlap="1" wp14:anchorId="1AB6DB2E" wp14:editId="74033D10">
                <wp:simplePos x="0" y="0"/>
                <wp:positionH relativeFrom="column">
                  <wp:posOffset>6057900</wp:posOffset>
                </wp:positionH>
                <wp:positionV relativeFrom="paragraph">
                  <wp:posOffset>190500</wp:posOffset>
                </wp:positionV>
                <wp:extent cx="647700" cy="590550"/>
                <wp:effectExtent l="19050" t="0" r="0" b="0"/>
                <wp:wrapNone/>
                <wp:docPr id="10" name="Picture 9" descr="canada map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nada map2.gif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3190C">
            <w:rPr>
              <w:noProof/>
            </w:rPr>
            <w:drawing>
              <wp:anchor distT="0" distB="0" distL="114300" distR="114300" simplePos="0" relativeHeight="251552768" behindDoc="1" locked="0" layoutInCell="1" allowOverlap="1" wp14:anchorId="3B4A8859" wp14:editId="355D89A3">
                <wp:simplePos x="0" y="0"/>
                <wp:positionH relativeFrom="column">
                  <wp:posOffset>-180975</wp:posOffset>
                </wp:positionH>
                <wp:positionV relativeFrom="paragraph">
                  <wp:posOffset>-161925</wp:posOffset>
                </wp:positionV>
                <wp:extent cx="1771650" cy="942975"/>
                <wp:effectExtent l="19050" t="0" r="0" b="0"/>
                <wp:wrapNone/>
                <wp:docPr id="7" name="Picture 1" descr="Symelec Graphic Logo Sy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elec Graphic Logo Sym.jpg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C04BA">
            <w:tab/>
          </w:r>
        </w:p>
        <w:tbl>
          <w:tblPr>
            <w:tblStyle w:val="TableGrid"/>
            <w:tblpPr w:leftFromText="180" w:rightFromText="180" w:vertAnchor="text" w:horzAnchor="margin" w:tblpY="813"/>
            <w:tblW w:w="10998" w:type="dxa"/>
            <w:tblBorders>
              <w:top w:val="none" w:sz="0" w:space="0" w:color="auto"/>
              <w:left w:val="none" w:sz="0" w:space="0" w:color="auto"/>
              <w:bottom w:val="single" w:sz="2" w:space="0" w:color="0B5294" w:themeColor="accent1" w:themeShade="BF"/>
              <w:right w:val="single" w:sz="2" w:space="0" w:color="0B5294" w:themeColor="accent1" w:themeShade="BF"/>
              <w:insideH w:val="none" w:sz="0" w:space="0" w:color="auto"/>
              <w:insideV w:val="none" w:sz="0" w:space="0" w:color="auto"/>
            </w:tblBorders>
            <w:shd w:val="clear" w:color="auto" w:fill="073763" w:themeFill="accent1" w:themeFillShade="80"/>
            <w:tblLook w:val="04A0" w:firstRow="1" w:lastRow="0" w:firstColumn="1" w:lastColumn="0" w:noHBand="0" w:noVBand="1"/>
          </w:tblPr>
          <w:tblGrid>
            <w:gridCol w:w="10998"/>
          </w:tblGrid>
          <w:tr w:rsidR="005054DA" w:rsidTr="00F9276D">
            <w:trPr>
              <w:trHeight w:val="93"/>
            </w:trPr>
            <w:tc>
              <w:tcPr>
                <w:tcW w:w="10998" w:type="dxa"/>
                <w:shd w:val="clear" w:color="auto" w:fill="073763" w:themeFill="accent1" w:themeFillShade="80"/>
              </w:tcPr>
              <w:p w:rsidR="005054DA" w:rsidRDefault="005054DA" w:rsidP="005054DA"/>
            </w:tc>
          </w:tr>
        </w:tbl>
        <w:tbl>
          <w:tblPr>
            <w:tblStyle w:val="TableGrid"/>
            <w:tblpPr w:leftFromText="180" w:rightFromText="180" w:vertAnchor="text" w:horzAnchor="margin" w:tblpXSpec="center" w:tblpY="2178"/>
            <w:tblW w:w="0" w:type="auto"/>
            <w:tblCellSpacing w:w="20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insideH w:val="outset" w:sz="6" w:space="0" w:color="auto"/>
              <w:insideV w:val="outset" w:sz="6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785"/>
            <w:gridCol w:w="2785"/>
            <w:gridCol w:w="2785"/>
          </w:tblGrid>
          <w:tr w:rsidR="00F33B3C" w:rsidRPr="00FB19FF" w:rsidTr="00F33B3C">
            <w:trPr>
              <w:trHeight w:val="3437"/>
              <w:tblCellSpacing w:w="20" w:type="dxa"/>
            </w:trPr>
            <w:tc>
              <w:tcPr>
                <w:tcW w:w="2725" w:type="dxa"/>
              </w:tcPr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  <w:r>
                  <w:rPr>
                    <w:rFonts w:ascii="Tw Cen MT" w:hAnsi="Tw Cen MT"/>
                    <w:bCs/>
                    <w:noProof/>
                    <w:color w:val="073763" w:themeColor="accent1" w:themeShade="80"/>
                    <w:sz w:val="24"/>
                    <w:szCs w:val="24"/>
                  </w:rPr>
                  <w:drawing>
                    <wp:anchor distT="0" distB="0" distL="114300" distR="114300" simplePos="0" relativeHeight="251777024" behindDoc="1" locked="0" layoutInCell="1" allowOverlap="1" wp14:anchorId="6075FABE" wp14:editId="292144A2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1905</wp:posOffset>
                      </wp:positionV>
                      <wp:extent cx="752475" cy="342900"/>
                      <wp:effectExtent l="19050" t="0" r="9525" b="0"/>
                      <wp:wrapNone/>
                      <wp:docPr id="11" name="Picture 10" descr="Republic Wiremini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public Wiremini.bmp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2475" cy="342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/>
                    <w:bCs/>
                    <w:color w:val="808080" w:themeColor="background1" w:themeShade="80"/>
                    <w:sz w:val="22"/>
                    <w:szCs w:val="22"/>
                    <w:u w:val="single"/>
                  </w:rPr>
                </w:pPr>
              </w:p>
              <w:p w:rsidR="00F33B3C" w:rsidRPr="005C024F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/>
                    <w:bCs/>
                    <w:color w:val="808080" w:themeColor="background1" w:themeShade="80"/>
                    <w:sz w:val="22"/>
                    <w:szCs w:val="22"/>
                    <w:u w:val="single"/>
                  </w:rPr>
                </w:pPr>
                <w:r w:rsidRPr="005C024F">
                  <w:rPr>
                    <w:rStyle w:val="banner"/>
                    <w:rFonts w:ascii="Tw Cen MT" w:hAnsi="Tw Cen MT"/>
                    <w:b/>
                    <w:bCs/>
                    <w:color w:val="808080" w:themeColor="background1" w:themeShade="80"/>
                    <w:sz w:val="22"/>
                    <w:szCs w:val="22"/>
                    <w:u w:val="single"/>
                  </w:rPr>
                  <w:t>Building Wire</w:t>
                </w:r>
              </w:p>
              <w:p w:rsidR="00F33B3C" w:rsidRPr="00A67FB0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A67FB0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RW90</w:t>
                </w:r>
              </w:p>
              <w:p w:rsidR="00F33B3C" w:rsidRPr="00A67FB0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A67FB0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T90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A67FB0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Bare Copper</w:t>
                </w:r>
              </w:p>
              <w:p w:rsidR="00F33B3C" w:rsidRPr="00A67FB0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(Soft-Medium-Hard Drawn)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A67FB0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Tinned Copper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RWU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USE</w:t>
                </w:r>
              </w:p>
              <w:p w:rsidR="00F33B3C" w:rsidRPr="00794661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</w:pPr>
                <w:r w:rsidRPr="00794661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  <w:t xml:space="preserve">Tracer </w:t>
                </w:r>
                <w:proofErr w:type="spellStart"/>
                <w:r w:rsidRPr="00794661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  <w:t>Wire</w:t>
                </w:r>
                <w:proofErr w:type="spellEnd"/>
              </w:p>
              <w:p w:rsidR="00F33B3C" w:rsidRPr="00794661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</w:pPr>
                <w:proofErr w:type="spellStart"/>
                <w:r w:rsidRPr="00794661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  <w:t>Aluminum</w:t>
                </w:r>
                <w:proofErr w:type="spellEnd"/>
                <w:r w:rsidRPr="00794661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  <w:t xml:space="preserve"> </w:t>
                </w:r>
                <w:proofErr w:type="spellStart"/>
                <w:r w:rsidRPr="00794661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  <w:t>tie</w:t>
                </w:r>
                <w:proofErr w:type="spellEnd"/>
                <w:r w:rsidRPr="00794661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  <w:t xml:space="preserve"> </w:t>
                </w:r>
                <w:proofErr w:type="spellStart"/>
                <w:r w:rsidRPr="00794661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  <w:t>wire</w:t>
                </w:r>
                <w:proofErr w:type="spellEnd"/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</w:pPr>
              </w:p>
              <w:p w:rsidR="00F33B3C" w:rsidRPr="00794661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  <w:lang w:val="fr-CA"/>
                  </w:rPr>
                </w:pPr>
              </w:p>
              <w:p w:rsidR="00F33B3C" w:rsidRPr="00794661" w:rsidRDefault="00194782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6"/>
                    <w:szCs w:val="16"/>
                    <w:lang w:val="fr-CA"/>
                  </w:rPr>
                </w:pPr>
                <w:hyperlink r:id="rId14" w:history="1">
                  <w:r w:rsidR="00F33B3C" w:rsidRPr="00794661">
                    <w:rPr>
                      <w:rStyle w:val="Hyperlink"/>
                      <w:rFonts w:ascii="Tw Cen MT" w:hAnsi="Tw Cen MT"/>
                      <w:color w:val="808080" w:themeColor="background1" w:themeShade="80"/>
                      <w:sz w:val="18"/>
                      <w:szCs w:val="18"/>
                      <w:lang w:val="fr-CA"/>
                    </w:rPr>
                    <w:t>www.republicwire.com</w:t>
                  </w:r>
                </w:hyperlink>
                <w:r w:rsidR="00F33B3C" w:rsidRPr="00794661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6"/>
                    <w:szCs w:val="16"/>
                    <w:lang w:val="fr-CA"/>
                  </w:rPr>
                  <w:t xml:space="preserve"> </w:t>
                </w:r>
              </w:p>
            </w:tc>
            <w:tc>
              <w:tcPr>
                <w:tcW w:w="2745" w:type="dxa"/>
              </w:tcPr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  <w:r>
                  <w:rPr>
                    <w:rFonts w:ascii="Tw Cen MT" w:hAnsi="Tw Cen MT"/>
                    <w:bCs/>
                    <w:noProof/>
                    <w:color w:val="073763" w:themeColor="accent1" w:themeShade="80"/>
                    <w:sz w:val="24"/>
                    <w:szCs w:val="24"/>
                  </w:rPr>
                  <w:drawing>
                    <wp:inline distT="0" distB="0" distL="0" distR="0" wp14:anchorId="7C52CD1F" wp14:editId="0F94090A">
                      <wp:extent cx="1559560" cy="342900"/>
                      <wp:effectExtent l="19050" t="0" r="2540" b="0"/>
                      <wp:docPr id="14" name="Picture 13" descr="TF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F_Logo.jpg"/>
                              <pic:cNvPicPr preferRelativeResize="0"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9356" cy="3428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33B3C" w:rsidRDefault="00F33B3C" w:rsidP="00F33B3C">
                <w:pPr>
                  <w:rPr>
                    <w:rFonts w:ascii="Tw Cen MT" w:hAnsi="Tw Cen MT"/>
                    <w:sz w:val="24"/>
                    <w:szCs w:val="24"/>
                  </w:rPr>
                </w:pPr>
              </w:p>
              <w:p w:rsidR="00F33B3C" w:rsidRPr="005C024F" w:rsidRDefault="00F33B3C" w:rsidP="00F33B3C">
                <w:pPr>
                  <w:jc w:val="center"/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</w:pPr>
                <w:r w:rsidRPr="005C024F"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  <w:t>Power cables</w:t>
                </w:r>
              </w:p>
              <w:p w:rsidR="00F33B3C" w:rsidRPr="00AF00A2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AF00A2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Mining cables ; G, G-GC, SHD-GC, Type W</w:t>
                </w:r>
              </w:p>
              <w:p w:rsidR="00F33B3C" w:rsidRPr="00AF00A2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AF00A2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Cords ; SOOW, SJOW, SJTW, SJEOOW</w:t>
                </w:r>
                <w:r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 xml:space="preserve">, </w:t>
                </w:r>
              </w:p>
              <w:p w:rsidR="00F33B3C" w:rsidRPr="00AF00A2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r w:rsidRPr="00AF00A2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Welding Cable</w:t>
                </w:r>
              </w:p>
              <w:p w:rsidR="00F33B3C" w:rsidRPr="00AF00A2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AF00A2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Type DLO</w:t>
                </w:r>
                <w:r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, Type W</w:t>
                </w:r>
              </w:p>
              <w:p w:rsidR="00F33B3C" w:rsidRPr="00A67FB0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AF00A2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>Stage Lighting (PPC)</w:t>
                </w: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  <w:u w:val="single"/>
                  </w:rPr>
                </w:pP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  <w:u w:val="single"/>
                  </w:rPr>
                </w:pP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  <w:u w:val="single"/>
                  </w:rPr>
                </w:pP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  <w:u w:val="single"/>
                  </w:rPr>
                </w:pPr>
              </w:p>
              <w:p w:rsidR="00F33B3C" w:rsidRPr="005C024F" w:rsidRDefault="00194782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  <w:u w:val="single"/>
                  </w:rPr>
                </w:pPr>
                <w:hyperlink r:id="rId16" w:history="1">
                  <w:r w:rsidR="00F33B3C" w:rsidRPr="005C024F">
                    <w:rPr>
                      <w:rStyle w:val="Hyperlink"/>
                      <w:rFonts w:ascii="Tw Cen MT" w:hAnsi="Tw Cen MT"/>
                      <w:color w:val="808080" w:themeColor="background1" w:themeShade="80"/>
                      <w:sz w:val="18"/>
                      <w:szCs w:val="18"/>
                    </w:rPr>
                    <w:t>www.tfcable.com</w:t>
                  </w:r>
                </w:hyperlink>
              </w:p>
            </w:tc>
            <w:tc>
              <w:tcPr>
                <w:tcW w:w="2725" w:type="dxa"/>
              </w:tcPr>
              <w:p w:rsidR="00F33B3C" w:rsidRPr="00794661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  <w:r>
                  <w:rPr>
                    <w:rFonts w:ascii="Tw Cen MT" w:hAnsi="Tw Cen MT"/>
                    <w:bCs/>
                    <w:noProof/>
                    <w:color w:val="073763" w:themeColor="accent1" w:themeShade="80"/>
                    <w:sz w:val="24"/>
                    <w:szCs w:val="24"/>
                  </w:rPr>
                  <w:drawing>
                    <wp:inline distT="0" distB="0" distL="0" distR="0" wp14:anchorId="3D2B71F7" wp14:editId="46BFE673">
                      <wp:extent cx="1149816" cy="360108"/>
                      <wp:effectExtent l="19050" t="0" r="0" b="0"/>
                      <wp:docPr id="15" name="Picture 14" descr="synerg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ynergy.jpg"/>
                              <pic:cNvPicPr/>
                            </pic:nvPicPr>
                            <pic:blipFill>
                              <a:blip r:embed="rId17" cstate="print"/>
                              <a:srcRect r="4916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2525" cy="361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33B3C" w:rsidRDefault="00F33B3C" w:rsidP="00F33B3C">
                <w:pPr>
                  <w:rPr>
                    <w:rFonts w:ascii="Tw Cen MT" w:hAnsi="Tw Cen MT"/>
                    <w:sz w:val="24"/>
                    <w:szCs w:val="24"/>
                  </w:rPr>
                </w:pPr>
              </w:p>
              <w:p w:rsidR="00F33B3C" w:rsidRPr="005C024F" w:rsidRDefault="00F33B3C" w:rsidP="00F33B3C">
                <w:pPr>
                  <w:jc w:val="center"/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</w:pPr>
                <w:r w:rsidRPr="005C024F"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  <w:t>Medium Voltage</w:t>
                </w:r>
              </w:p>
              <w:p w:rsidR="00F33B3C" w:rsidRPr="00A67FB0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A67FB0"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 xml:space="preserve">High Voltage 46 – 345 KV 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AF00A2"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MV90/105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2G – 5000MCM</w:t>
                </w:r>
              </w:p>
              <w:p w:rsidR="00F33B3C" w:rsidRPr="00A67FB0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A67FB0"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Copper &amp; Aluminum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A67FB0"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Industrial power cable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Airport Lighting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A67FB0"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ACSR</w:t>
                </w:r>
                <w:r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 xml:space="preserve">, </w:t>
                </w:r>
                <w:r w:rsidRPr="00A67FB0"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URD</w:t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Style w:val="banner"/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Fiber Optic Cable</w:t>
                </w: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24"/>
                    <w:szCs w:val="24"/>
                  </w:rPr>
                </w:pP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6"/>
                    <w:szCs w:val="16"/>
                  </w:rPr>
                </w:pP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6"/>
                    <w:szCs w:val="16"/>
                  </w:rPr>
                </w:pPr>
              </w:p>
              <w:p w:rsidR="00F33B3C" w:rsidRPr="00DF6D23" w:rsidRDefault="00194782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6"/>
                    <w:szCs w:val="16"/>
                  </w:rPr>
                </w:pPr>
                <w:hyperlink r:id="rId18" w:history="1">
                  <w:r w:rsidR="00F33B3C" w:rsidRPr="00DF6D23">
                    <w:rPr>
                      <w:rStyle w:val="Hyperlink"/>
                      <w:rFonts w:ascii="Tw Cen MT" w:hAnsi="Tw Cen MT"/>
                      <w:color w:val="808080" w:themeColor="background1" w:themeShade="80"/>
                      <w:sz w:val="16"/>
                      <w:szCs w:val="16"/>
                    </w:rPr>
                    <w:t>www.synergycables.com</w:t>
                  </w:r>
                </w:hyperlink>
              </w:p>
            </w:tc>
          </w:tr>
          <w:tr w:rsidR="00F33B3C" w:rsidTr="00F33B3C">
            <w:trPr>
              <w:trHeight w:val="2440"/>
              <w:tblCellSpacing w:w="20" w:type="dxa"/>
            </w:trPr>
            <w:tc>
              <w:tcPr>
                <w:tcW w:w="2725" w:type="dxa"/>
              </w:tcPr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  <w:r>
                  <w:rPr>
                    <w:rFonts w:ascii="Tw Cen MT" w:hAnsi="Tw Cen MT"/>
                    <w:bCs/>
                    <w:noProof/>
                    <w:color w:val="073763" w:themeColor="accent1" w:themeShade="80"/>
                    <w:sz w:val="24"/>
                    <w:szCs w:val="24"/>
                  </w:rPr>
                  <w:drawing>
                    <wp:inline distT="0" distB="0" distL="0" distR="0" wp14:anchorId="4AF89BD3" wp14:editId="3E7EC385">
                      <wp:extent cx="288036" cy="245364"/>
                      <wp:effectExtent l="19050" t="0" r="0" b="0"/>
                      <wp:docPr id="24" name="Picture 17" descr="General Wir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eneral Wire.jpg"/>
                              <pic:cNvPicPr/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8036" cy="2453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33B3C" w:rsidRDefault="00F33B3C" w:rsidP="00F33B3C">
                <w:pPr>
                  <w:rPr>
                    <w:rFonts w:ascii="Tw Cen MT" w:hAnsi="Tw Cen MT"/>
                    <w:sz w:val="24"/>
                    <w:szCs w:val="24"/>
                  </w:rPr>
                </w:pP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</w:pPr>
              </w:p>
              <w:p w:rsidR="00F33B3C" w:rsidRPr="005C024F" w:rsidRDefault="00F33B3C" w:rsidP="00F33B3C">
                <w:pPr>
                  <w:jc w:val="center"/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</w:pPr>
                <w:r w:rsidRPr="005C024F"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  <w:t>FT6, Plenum-Rated Cable</w:t>
                </w:r>
              </w:p>
              <w:p w:rsidR="00F33B3C" w:rsidRPr="00881A31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881A31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Echelon approved cables,</w:t>
                </w:r>
              </w:p>
              <w:p w:rsidR="00F33B3C" w:rsidRPr="00881A31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881A31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Telecommunications cable</w:t>
                </w:r>
              </w:p>
              <w:p w:rsidR="00F33B3C" w:rsidRPr="00881A31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881A31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LSZH, VFD/Servo-Cable</w:t>
                </w:r>
              </w:p>
              <w:p w:rsidR="00F33B3C" w:rsidRPr="00881A31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881A31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 xml:space="preserve">Factory automation, </w:t>
                </w: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881A31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Process control</w:t>
                </w: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</w:p>
              <w:p w:rsidR="00F33B3C" w:rsidRDefault="00F33B3C" w:rsidP="00F33B3C">
                <w:pPr>
                  <w:jc w:val="center"/>
                </w:pPr>
              </w:p>
              <w:p w:rsidR="00F33B3C" w:rsidRDefault="00F33B3C" w:rsidP="00F33B3C">
                <w:pPr>
                  <w:jc w:val="center"/>
                </w:pPr>
              </w:p>
              <w:p w:rsidR="00F33B3C" w:rsidRPr="005C024F" w:rsidRDefault="00194782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hyperlink r:id="rId20" w:history="1">
                  <w:r w:rsidR="00F33B3C" w:rsidRPr="005C024F">
                    <w:rPr>
                      <w:rStyle w:val="Hyperlink"/>
                      <w:rFonts w:ascii="Tw Cen MT" w:hAnsi="Tw Cen MT"/>
                      <w:color w:val="808080" w:themeColor="background1" w:themeShade="80"/>
                      <w:sz w:val="18"/>
                      <w:szCs w:val="18"/>
                    </w:rPr>
                    <w:t>www.generalwireproducts.com</w:t>
                  </w:r>
                </w:hyperlink>
              </w:p>
            </w:tc>
            <w:tc>
              <w:tcPr>
                <w:tcW w:w="2745" w:type="dxa"/>
              </w:tcPr>
              <w:p w:rsidR="00F33B3C" w:rsidRDefault="00F33B3C" w:rsidP="00F33B3C">
                <w:pPr>
                  <w:tabs>
                    <w:tab w:val="left" w:pos="705"/>
                    <w:tab w:val="center" w:pos="1242"/>
                  </w:tabs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  <w:r>
                  <w:rPr>
                    <w:rFonts w:ascii="Tw Cen MT" w:hAnsi="Tw Cen MT"/>
                    <w:bCs/>
                    <w:noProof/>
                    <w:color w:val="073763" w:themeColor="accent1" w:themeShade="80"/>
                    <w:sz w:val="24"/>
                    <w:szCs w:val="24"/>
                  </w:rPr>
                  <w:drawing>
                    <wp:anchor distT="0" distB="0" distL="114300" distR="114300" simplePos="0" relativeHeight="251789312" behindDoc="1" locked="0" layoutInCell="1" allowOverlap="1" wp14:anchorId="201FA54D" wp14:editId="79154898">
                      <wp:simplePos x="0" y="0"/>
                      <wp:positionH relativeFrom="column">
                        <wp:posOffset>209771</wp:posOffset>
                      </wp:positionH>
                      <wp:positionV relativeFrom="paragraph">
                        <wp:posOffset>12065</wp:posOffset>
                      </wp:positionV>
                      <wp:extent cx="1209675" cy="352425"/>
                      <wp:effectExtent l="19050" t="0" r="9525" b="0"/>
                      <wp:wrapNone/>
                      <wp:docPr id="4" name="Picture 47" descr="cord_sets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ord_sets.bmp"/>
                              <pic:cNvPicPr/>
                            </pic:nvPicPr>
                            <pic:blipFill>
                              <a:blip r:embed="rId21"/>
                              <a:srcRect l="3211" t="9697" r="3211" b="969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352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  <w:tab/>
                </w:r>
                <w:r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  <w:tab/>
                </w:r>
                <w:r>
                  <w:rPr>
                    <w:rFonts w:ascii="Tw Cen MT" w:hAnsi="Tw Cen MT"/>
                    <w:bCs/>
                    <w:noProof/>
                    <w:color w:val="073763" w:themeColor="accent1" w:themeShade="80"/>
                    <w:sz w:val="24"/>
                    <w:szCs w:val="24"/>
                  </w:rPr>
                  <w:drawing>
                    <wp:anchor distT="0" distB="0" distL="114300" distR="114300" simplePos="0" relativeHeight="251786240" behindDoc="1" locked="0" layoutInCell="1" allowOverlap="1" wp14:anchorId="408EF651" wp14:editId="478C481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2540</wp:posOffset>
                      </wp:positionV>
                      <wp:extent cx="1247775" cy="304800"/>
                      <wp:effectExtent l="19050" t="0" r="9525" b="0"/>
                      <wp:wrapNone/>
                      <wp:docPr id="5" name="Picture 19" descr="mid-state mfg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id-state mfg logo.jpg"/>
                              <pic:cNvPicPr/>
                            </pic:nvPicPr>
                            <pic:blipFill>
                              <a:blip r:embed="rId2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7775" cy="30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</w:p>
              <w:p w:rsidR="00F33B3C" w:rsidRPr="005C024F" w:rsidRDefault="00F33B3C" w:rsidP="00F33B3C">
                <w:pPr>
                  <w:jc w:val="center"/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</w:pPr>
                <w:r w:rsidRPr="005C024F"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  <w:t>Power Cords,  Accessories</w:t>
                </w:r>
              </w:p>
              <w:p w:rsidR="00F33B3C" w:rsidRPr="005C024F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5C024F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Extension cords, booster cables</w:t>
                </w:r>
              </w:p>
              <w:p w:rsidR="00F33B3C" w:rsidRPr="005C024F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5C024F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Power cords , accessories</w:t>
                </w:r>
              </w:p>
              <w:p w:rsidR="00F33B3C" w:rsidRPr="005C024F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5C024F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Connectors, clamps, caps</w:t>
                </w:r>
              </w:p>
              <w:p w:rsidR="00F33B3C" w:rsidRPr="005C024F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5C024F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Handles</w:t>
                </w:r>
              </w:p>
              <w:p w:rsidR="00F33B3C" w:rsidRDefault="00F33B3C" w:rsidP="00F33B3C">
                <w:pPr>
                  <w:rPr>
                    <w:rFonts w:ascii="Tw Cen MT" w:hAnsi="Tw Cen MT"/>
                    <w:sz w:val="18"/>
                    <w:szCs w:val="18"/>
                  </w:rPr>
                </w:pPr>
              </w:p>
              <w:p w:rsidR="00F33B3C" w:rsidRPr="00FB19FF" w:rsidRDefault="00F33B3C" w:rsidP="00F33B3C">
                <w:pPr>
                  <w:jc w:val="center"/>
                  <w:rPr>
                    <w:rFonts w:ascii="Tw Cen MT" w:hAnsi="Tw Cen MT"/>
                    <w:sz w:val="18"/>
                    <w:szCs w:val="18"/>
                  </w:rPr>
                </w:pPr>
              </w:p>
              <w:p w:rsidR="00F33B3C" w:rsidRDefault="00F33B3C" w:rsidP="00F33B3C">
                <w:pPr>
                  <w:jc w:val="center"/>
                  <w:rPr>
                    <w:sz w:val="18"/>
                    <w:szCs w:val="18"/>
                  </w:rPr>
                </w:pPr>
              </w:p>
              <w:p w:rsidR="00F33B3C" w:rsidRDefault="00F33B3C" w:rsidP="00F33B3C">
                <w:pPr>
                  <w:jc w:val="center"/>
                  <w:rPr>
                    <w:sz w:val="18"/>
                    <w:szCs w:val="18"/>
                  </w:rPr>
                </w:pPr>
              </w:p>
              <w:p w:rsidR="00F33B3C" w:rsidRDefault="00F33B3C" w:rsidP="00F33B3C">
                <w:pPr>
                  <w:jc w:val="center"/>
                  <w:rPr>
                    <w:sz w:val="18"/>
                    <w:szCs w:val="18"/>
                  </w:rPr>
                </w:pPr>
              </w:p>
              <w:p w:rsidR="00F33B3C" w:rsidRPr="00942B61" w:rsidRDefault="00194782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hyperlink r:id="rId23" w:history="1">
                  <w:r w:rsidR="00F33B3C" w:rsidRPr="00830FDC">
                    <w:rPr>
                      <w:rStyle w:val="Hyperlink"/>
                      <w:rFonts w:ascii="Tw Cen MT" w:hAnsi="Tw Cen MT"/>
                      <w:color w:val="7F7F7F" w:themeColor="text1" w:themeTint="80"/>
                      <w:sz w:val="18"/>
                      <w:szCs w:val="18"/>
                    </w:rPr>
                    <w:t>www.cordsetsinc.com</w:t>
                  </w:r>
                </w:hyperlink>
              </w:p>
            </w:tc>
            <w:tc>
              <w:tcPr>
                <w:tcW w:w="2725" w:type="dxa"/>
              </w:tcPr>
              <w:p w:rsidR="00F33B3C" w:rsidRDefault="00F33B3C" w:rsidP="00F33B3C">
                <w:pPr>
                  <w:jc w:val="center"/>
                  <w:rPr>
                    <w:rStyle w:val="bodytxt1"/>
                  </w:rPr>
                </w:pPr>
                <w:r>
                  <w:rPr>
                    <w:rFonts w:ascii="Arial" w:hAnsi="Arial" w:cs="Arial"/>
                    <w:noProof/>
                    <w:color w:val="666666"/>
                    <w:sz w:val="21"/>
                    <w:szCs w:val="21"/>
                  </w:rPr>
                  <w:drawing>
                    <wp:inline distT="0" distB="0" distL="0" distR="0" wp14:anchorId="6BB6327B" wp14:editId="47BB8541">
                      <wp:extent cx="952500" cy="381000"/>
                      <wp:effectExtent l="19050" t="0" r="0" b="0"/>
                      <wp:docPr id="1" name="Picture 22" descr="logo_amfico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amfico.gif"/>
                              <pic:cNvPicPr/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33B3C" w:rsidRDefault="00F33B3C" w:rsidP="00F33B3C">
                <w:pPr>
                  <w:rPr>
                    <w:rStyle w:val="bodytxt1"/>
                  </w:rPr>
                </w:pPr>
              </w:p>
              <w:p w:rsidR="00F33B3C" w:rsidRPr="005C024F" w:rsidRDefault="00F33B3C" w:rsidP="00F33B3C">
                <w:pPr>
                  <w:jc w:val="center"/>
                  <w:rPr>
                    <w:rStyle w:val="bodytxt1"/>
                    <w:rFonts w:ascii="Tw Cen MT" w:hAnsi="Tw Cen MT"/>
                    <w:b/>
                    <w:color w:val="808080" w:themeColor="background1" w:themeShade="80"/>
                    <w:sz w:val="22"/>
                    <w:szCs w:val="22"/>
                    <w:u w:val="single"/>
                  </w:rPr>
                </w:pPr>
                <w:r w:rsidRPr="005C024F">
                  <w:rPr>
                    <w:rStyle w:val="bodytxt1"/>
                    <w:rFonts w:ascii="Tw Cen MT" w:hAnsi="Tw Cen MT"/>
                    <w:b/>
                    <w:color w:val="808080" w:themeColor="background1" w:themeShade="80"/>
                    <w:sz w:val="22"/>
                    <w:szCs w:val="22"/>
                    <w:u w:val="single"/>
                  </w:rPr>
                  <w:t>Electrical Conduit Fittings</w:t>
                </w:r>
              </w:p>
              <w:p w:rsidR="00F33B3C" w:rsidRDefault="00F33B3C" w:rsidP="00F33B3C">
                <w:pPr>
                  <w:jc w:val="center"/>
                  <w:rPr>
                    <w:rStyle w:val="bodytxt1"/>
                    <w:rFonts w:ascii="Tw Cen MT" w:hAnsi="Tw Cen MT"/>
                    <w:sz w:val="18"/>
                    <w:szCs w:val="18"/>
                  </w:rPr>
                </w:pPr>
                <w:r w:rsidRPr="005C024F">
                  <w:rPr>
                    <w:rStyle w:val="bodytxt1"/>
                    <w:rFonts w:ascii="Tw Cen MT" w:hAnsi="Tw Cen MT"/>
                    <w:sz w:val="18"/>
                    <w:szCs w:val="18"/>
                  </w:rPr>
                  <w:t>Rigid conduit connectors  couplin</w:t>
                </w:r>
                <w:r>
                  <w:rPr>
                    <w:rStyle w:val="bodytxt1"/>
                    <w:rFonts w:ascii="Tw Cen MT" w:hAnsi="Tw Cen MT"/>
                    <w:sz w:val="18"/>
                    <w:szCs w:val="18"/>
                  </w:rPr>
                  <w:t xml:space="preserve">gs, liquid-tight connectors, </w:t>
                </w:r>
                <w:r w:rsidRPr="005C024F">
                  <w:rPr>
                    <w:rStyle w:val="bodytxt1"/>
                    <w:rFonts w:ascii="Tw Cen MT" w:hAnsi="Tw Cen MT"/>
                    <w:sz w:val="18"/>
                    <w:szCs w:val="18"/>
                  </w:rPr>
                  <w:t xml:space="preserve"> cord grips</w:t>
                </w:r>
                <w:r>
                  <w:rPr>
                    <w:rStyle w:val="bodytxt1"/>
                    <w:rFonts w:ascii="Tw Cen MT" w:hAnsi="Tw Cen MT"/>
                    <w:sz w:val="18"/>
                    <w:szCs w:val="18"/>
                  </w:rPr>
                  <w:t xml:space="preserve">, spectrum </w:t>
                </w:r>
              </w:p>
              <w:p w:rsidR="00F33B3C" w:rsidRDefault="00F33B3C" w:rsidP="00F33B3C">
                <w:pPr>
                  <w:jc w:val="center"/>
                  <w:rPr>
                    <w:rStyle w:val="bodytxt1"/>
                    <w:rFonts w:ascii="Tw Cen MT" w:hAnsi="Tw Cen MT"/>
                    <w:sz w:val="18"/>
                    <w:szCs w:val="18"/>
                  </w:rPr>
                </w:pPr>
                <w:r>
                  <w:rPr>
                    <w:rStyle w:val="bodytxt1"/>
                    <w:rFonts w:ascii="Tw Cen MT" w:hAnsi="Tw Cen MT"/>
                    <w:sz w:val="18"/>
                    <w:szCs w:val="18"/>
                  </w:rPr>
                  <w:t>Plastic connectors,</w:t>
                </w:r>
              </w:p>
              <w:p w:rsidR="00F33B3C" w:rsidRDefault="00F33B3C" w:rsidP="00F33B3C">
                <w:pPr>
                  <w:jc w:val="center"/>
                  <w:rPr>
                    <w:rStyle w:val="bodytxt1"/>
                    <w:rFonts w:ascii="Tw Cen MT" w:hAnsi="Tw Cen MT"/>
                    <w:sz w:val="18"/>
                    <w:szCs w:val="18"/>
                  </w:rPr>
                </w:pPr>
                <w:r>
                  <w:rPr>
                    <w:rStyle w:val="bodytxt1"/>
                    <w:rFonts w:ascii="Tw Cen MT" w:hAnsi="Tw Cen MT"/>
                    <w:sz w:val="18"/>
                    <w:szCs w:val="18"/>
                  </w:rPr>
                  <w:t>Bushings, washers</w:t>
                </w:r>
              </w:p>
              <w:p w:rsidR="00F33B3C" w:rsidRDefault="00F33B3C" w:rsidP="00F33B3C">
                <w:pPr>
                  <w:jc w:val="center"/>
                  <w:rPr>
                    <w:rStyle w:val="bodytxt1"/>
                  </w:rPr>
                </w:pPr>
                <w:r>
                  <w:rPr>
                    <w:rStyle w:val="bodytxt1"/>
                    <w:rFonts w:ascii="Tw Cen MT" w:hAnsi="Tw Cen MT"/>
                    <w:sz w:val="18"/>
                    <w:szCs w:val="18"/>
                  </w:rPr>
                  <w:t xml:space="preserve">Reducing </w:t>
                </w:r>
              </w:p>
              <w:p w:rsidR="00F33B3C" w:rsidRDefault="00F33B3C" w:rsidP="00F33B3C">
                <w:pPr>
                  <w:jc w:val="center"/>
                  <w:rPr>
                    <w:rStyle w:val="bodytxt1"/>
                  </w:rPr>
                </w:pP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</w:p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</w:p>
              <w:p w:rsidR="00F33B3C" w:rsidRPr="005C024F" w:rsidRDefault="00194782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</w:pPr>
                <w:hyperlink r:id="rId25" w:history="1">
                  <w:r w:rsidR="00F33B3C" w:rsidRPr="005C024F">
                    <w:rPr>
                      <w:rStyle w:val="Hyperlink"/>
                      <w:rFonts w:ascii="Tw Cen MT" w:hAnsi="Tw Cen MT"/>
                      <w:color w:val="808080" w:themeColor="background1" w:themeShade="80"/>
                      <w:sz w:val="18"/>
                      <w:szCs w:val="18"/>
                    </w:rPr>
                    <w:t>www.americanfittingscorp.com</w:t>
                  </w:r>
                </w:hyperlink>
                <w:r w:rsidR="00F33B3C" w:rsidRPr="005C024F">
                  <w:rPr>
                    <w:rStyle w:val="banner"/>
                    <w:rFonts w:ascii="Tw Cen MT" w:hAnsi="Tw Cen MT"/>
                    <w:bCs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tr>
          <w:tr w:rsidR="00F33B3C" w:rsidRPr="00FB19FF" w:rsidTr="00F33B3C">
            <w:trPr>
              <w:trHeight w:val="2769"/>
              <w:tblCellSpacing w:w="20" w:type="dxa"/>
            </w:trPr>
            <w:tc>
              <w:tcPr>
                <w:tcW w:w="2725" w:type="dxa"/>
              </w:tcPr>
              <w:p w:rsidR="00F33B3C" w:rsidRPr="00670901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Tw Cen MT" w:hAnsi="Tw Cen MT"/>
                    <w:noProof/>
                    <w:color w:val="808080" w:themeColor="background1" w:themeShade="80"/>
                    <w:sz w:val="18"/>
                    <w:szCs w:val="18"/>
                  </w:rPr>
                  <w:drawing>
                    <wp:anchor distT="0" distB="0" distL="114300" distR="114300" simplePos="0" relativeHeight="251792384" behindDoc="1" locked="0" layoutInCell="1" allowOverlap="1" wp14:anchorId="7FF3F017" wp14:editId="4C4EAE9F">
                      <wp:simplePos x="0" y="0"/>
                      <wp:positionH relativeFrom="column">
                        <wp:posOffset>633</wp:posOffset>
                      </wp:positionH>
                      <wp:positionV relativeFrom="paragraph">
                        <wp:posOffset>204470</wp:posOffset>
                      </wp:positionV>
                      <wp:extent cx="1561467" cy="1457325"/>
                      <wp:effectExtent l="0" t="0" r="0" b="0"/>
                      <wp:wrapNone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ulbsban.jpg"/>
                              <pic:cNvPicPr/>
                            </pic:nvPicPr>
                            <pic:blipFill>
                              <a:blip r:embed="rId2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1467" cy="1457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745" w:type="dxa"/>
              </w:tcPr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  <w:r>
                  <w:rPr>
                    <w:rFonts w:ascii="Tw Cen MT" w:hAnsi="Tw Cen MT"/>
                    <w:noProof/>
                    <w:sz w:val="24"/>
                    <w:szCs w:val="24"/>
                  </w:rPr>
                  <w:drawing>
                    <wp:anchor distT="0" distB="0" distL="114300" distR="114300" simplePos="0" relativeHeight="251783168" behindDoc="1" locked="0" layoutInCell="1" allowOverlap="1" wp14:anchorId="018DE4CE" wp14:editId="3B8F5A8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81280</wp:posOffset>
                      </wp:positionV>
                      <wp:extent cx="1577975" cy="523240"/>
                      <wp:effectExtent l="0" t="0" r="0" b="0"/>
                      <wp:wrapNone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rani.jpg"/>
                              <pic:cNvPicPr/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7975" cy="5232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Tw Cen MT" w:hAnsi="Tw Cen MT"/>
                    <w:bCs/>
                    <w:noProof/>
                    <w:color w:val="073763" w:themeColor="accent1" w:themeShade="80"/>
                    <w:sz w:val="24"/>
                    <w:szCs w:val="24"/>
                  </w:rPr>
                  <w:drawing>
                    <wp:anchor distT="0" distB="0" distL="114300" distR="114300" simplePos="0" relativeHeight="251780096" behindDoc="1" locked="0" layoutInCell="1" allowOverlap="1" wp14:anchorId="0591910B" wp14:editId="3C760C5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3810</wp:posOffset>
                      </wp:positionV>
                      <wp:extent cx="990600" cy="390525"/>
                      <wp:effectExtent l="19050" t="0" r="0" b="0"/>
                      <wp:wrapNone/>
                      <wp:docPr id="37" name="Picture 27" descr="Superior-Line car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uperior-Line card.jpg"/>
                              <pic:cNvPicPr/>
                            </pic:nvPicPr>
                            <pic:blipFill>
                              <a:blip r:embed="rId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0600" cy="390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F33B3C" w:rsidRDefault="00F33B3C" w:rsidP="00F33B3C">
                <w:pPr>
                  <w:rPr>
                    <w:rFonts w:ascii="Tw Cen MT" w:hAnsi="Tw Cen MT"/>
                    <w:sz w:val="24"/>
                    <w:szCs w:val="24"/>
                  </w:rPr>
                </w:pPr>
              </w:p>
              <w:p w:rsidR="00F33B3C" w:rsidRDefault="00F33B3C" w:rsidP="00F33B3C">
                <w:pPr>
                  <w:rPr>
                    <w:rFonts w:ascii="Tw Cen MT" w:hAnsi="Tw Cen MT"/>
                    <w:sz w:val="24"/>
                    <w:szCs w:val="24"/>
                  </w:rPr>
                </w:pPr>
              </w:p>
              <w:p w:rsidR="00F33B3C" w:rsidRDefault="00F33B3C" w:rsidP="00F33B3C">
                <w:pPr>
                  <w:rPr>
                    <w:rFonts w:ascii="Tw Cen MT" w:hAnsi="Tw Cen MT"/>
                    <w:sz w:val="24"/>
                    <w:szCs w:val="24"/>
                  </w:rPr>
                </w:pPr>
              </w:p>
              <w:p w:rsidR="00646F79" w:rsidRPr="00646F79" w:rsidRDefault="00646F79" w:rsidP="00646F79">
                <w:pPr>
                  <w:jc w:val="center"/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</w:pPr>
                <w:r w:rsidRPr="00646F79">
                  <w:rPr>
                    <w:rFonts w:ascii="Tw Cen MT" w:hAnsi="Tw Cen MT"/>
                    <w:b/>
                    <w:color w:val="808080" w:themeColor="background1" w:themeShade="80"/>
                    <w:u w:val="single"/>
                  </w:rPr>
                  <w:t>LED Lighting Products</w:t>
                </w:r>
              </w:p>
              <w:p w:rsidR="00646F79" w:rsidRPr="00646F79" w:rsidRDefault="00646F79" w:rsidP="00646F79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646F79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Dimmable LED integrated</w:t>
                </w:r>
              </w:p>
              <w:p w:rsidR="00646F79" w:rsidRPr="00646F79" w:rsidRDefault="00646F79" w:rsidP="00646F79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646F79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Fixtures</w:t>
                </w:r>
                <w:r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 xml:space="preserve"> &amp;</w:t>
                </w:r>
                <w:r w:rsidRPr="00646F79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 xml:space="preserve"> Bulbs</w:t>
                </w:r>
              </w:p>
              <w:p w:rsidR="00646F79" w:rsidRPr="00646F79" w:rsidRDefault="00646F79" w:rsidP="00646F79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646F79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LED Tubes (Florescent replacement)</w:t>
                </w:r>
              </w:p>
              <w:p w:rsidR="00646F79" w:rsidRPr="00646F79" w:rsidRDefault="00646F79" w:rsidP="00646F79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646F79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LED Strips</w:t>
                </w:r>
              </w:p>
              <w:p w:rsidR="00646F79" w:rsidRPr="00646F79" w:rsidRDefault="00646F79" w:rsidP="00646F79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646F79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LED Streetlights &amp; Solar Streetlights</w:t>
                </w:r>
              </w:p>
              <w:p w:rsidR="00F33B3C" w:rsidRDefault="00646F79" w:rsidP="00646F79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 w:rsidRPr="00646F79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>Kits &amp; accessories</w:t>
                </w:r>
              </w:p>
              <w:p w:rsidR="00F33B3C" w:rsidRDefault="00F33B3C" w:rsidP="00F33B3C">
                <w:pPr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</w:p>
              <w:p w:rsidR="00F33B3C" w:rsidRDefault="00F33B3C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</w:p>
              <w:p w:rsidR="00F33B3C" w:rsidRPr="00F33B3C" w:rsidRDefault="00194782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hyperlink r:id="rId29" w:history="1">
                  <w:r w:rsidR="00F33B3C" w:rsidRPr="00F33B3C">
                    <w:rPr>
                      <w:rStyle w:val="Hyperlink"/>
                      <w:rFonts w:ascii="Tw Cen MT" w:hAnsi="Tw Cen MT"/>
                      <w:color w:val="808080" w:themeColor="background1" w:themeShade="80"/>
                      <w:sz w:val="18"/>
                      <w:szCs w:val="18"/>
                    </w:rPr>
                    <w:t>www.arani.ca/en/products</w:t>
                  </w:r>
                </w:hyperlink>
                <w:r w:rsidR="00F33B3C" w:rsidRPr="00F33B3C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2725" w:type="dxa"/>
              </w:tcPr>
              <w:p w:rsidR="00F33B3C" w:rsidRDefault="00F33B3C" w:rsidP="00F33B3C">
                <w:pPr>
                  <w:jc w:val="center"/>
                  <w:rPr>
                    <w:rStyle w:val="banner"/>
                    <w:rFonts w:ascii="Tw Cen MT" w:hAnsi="Tw Cen MT"/>
                    <w:bCs/>
                    <w:color w:val="073763" w:themeColor="accent1" w:themeShade="80"/>
                  </w:rPr>
                </w:pPr>
              </w:p>
              <w:p w:rsidR="00F33B3C" w:rsidRPr="00670901" w:rsidRDefault="00920628" w:rsidP="00F33B3C">
                <w:pPr>
                  <w:jc w:val="center"/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Tw Cen MT" w:hAnsi="Tw Cen MT"/>
                    <w:noProof/>
                    <w:color w:val="808080" w:themeColor="background1" w:themeShade="80"/>
                    <w:sz w:val="18"/>
                    <w:szCs w:val="18"/>
                  </w:rPr>
                  <w:drawing>
                    <wp:anchor distT="0" distB="0" distL="114300" distR="114300" simplePos="0" relativeHeight="251723776" behindDoc="1" locked="0" layoutInCell="1" allowOverlap="1" wp14:anchorId="17C3578B" wp14:editId="3C023A5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158750</wp:posOffset>
                      </wp:positionV>
                      <wp:extent cx="1626870" cy="1476375"/>
                      <wp:effectExtent l="0" t="0" r="0" b="0"/>
                      <wp:wrapNone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igh Voltage Cable crop.bmp"/>
                              <pic:cNvPicPr/>
                            </pic:nvPicPr>
                            <pic:blipFill>
                              <a:blip r:embed="rId3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6870" cy="1476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F33B3C" w:rsidRPr="00670901">
                  <w:rPr>
                    <w:rFonts w:ascii="Tw Cen MT" w:hAnsi="Tw Cen MT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tr>
        </w:tbl>
        <w:p w:rsidR="00484601" w:rsidRDefault="00920628">
          <w:pPr>
            <w:rPr>
              <w:rStyle w:val="banner"/>
              <w:rFonts w:ascii="Tw Cen MT" w:hAnsi="Tw Cen MT"/>
              <w:bCs/>
              <w:color w:val="073763" w:themeColor="accent1" w:themeShade="80"/>
            </w:rPr>
          </w:pPr>
          <w:r>
            <w:rPr>
              <w:rFonts w:ascii="Tw Cen MT" w:hAnsi="Tw Cen MT"/>
              <w:bCs/>
              <w:noProof/>
              <w:color w:val="073763" w:themeColor="accent1" w:themeShade="8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3C8553C8" wp14:editId="61EBE543">
                    <wp:simplePos x="0" y="0"/>
                    <wp:positionH relativeFrom="column">
                      <wp:posOffset>3800475</wp:posOffset>
                    </wp:positionH>
                    <wp:positionV relativeFrom="paragraph">
                      <wp:posOffset>7868285</wp:posOffset>
                    </wp:positionV>
                    <wp:extent cx="3362325" cy="971550"/>
                    <wp:effectExtent l="19050" t="19050" r="19050" b="19050"/>
                    <wp:wrapNone/>
                    <wp:docPr id="17" name="Text Box 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62325" cy="971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5257" w:rsidRPr="00F33B3C" w:rsidRDefault="00955257">
                                <w:pPr>
                                  <w:rPr>
                                    <w:b/>
                                    <w:color w:val="073763" w:themeColor="accent1" w:themeShade="80"/>
                                  </w:rPr>
                                </w:pPr>
                                <w:r w:rsidRPr="00F33B3C">
                                  <w:rPr>
                                    <w:b/>
                                    <w:color w:val="073763" w:themeColor="accent1" w:themeShade="80"/>
                                  </w:rPr>
                                  <w:t xml:space="preserve">For all questions and inquiries, please contact your </w:t>
                                </w:r>
                                <w:r w:rsidRPr="00F33B3C">
                                  <w:rPr>
                                    <w:b/>
                                    <w:color w:val="073763" w:themeColor="accent1" w:themeShade="80"/>
                                    <w:sz w:val="24"/>
                                    <w:szCs w:val="24"/>
                                    <w:u w:val="single"/>
                                  </w:rPr>
                                  <w:t>Symelec</w:t>
                                </w:r>
                                <w:r w:rsidRPr="00F33B3C">
                                  <w:rPr>
                                    <w:b/>
                                    <w:color w:val="073763" w:themeColor="accent1" w:themeShade="80"/>
                                  </w:rPr>
                                  <w:t xml:space="preserve"> Sales representative </w:t>
                                </w:r>
                                <w:proofErr w:type="gramStart"/>
                                <w:r w:rsidRPr="00F33B3C">
                                  <w:rPr>
                                    <w:b/>
                                    <w:color w:val="073763" w:themeColor="accent1" w:themeShade="80"/>
                                  </w:rPr>
                                  <w:t>today !</w:t>
                                </w:r>
                                <w:proofErr w:type="gramEnd"/>
                              </w:p>
                              <w:p w:rsidR="00955257" w:rsidRPr="00F33B3C" w:rsidRDefault="00955257" w:rsidP="00D01BEE">
                                <w:pPr>
                                  <w:jc w:val="center"/>
                                  <w:rPr>
                                    <w:b/>
                                    <w:color w:val="073763" w:themeColor="accent1" w:themeShade="80"/>
                                  </w:rPr>
                                </w:pPr>
                                <w:r w:rsidRPr="00F33B3C">
                                  <w:rPr>
                                    <w:b/>
                                    <w:color w:val="073763" w:themeColor="accent1" w:themeShade="80"/>
                                  </w:rPr>
                                  <w:t>Tel (514) 453-4789      Fax (514) 453-4344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51" o:spid="_x0000_s1027" type="#_x0000_t202" style="position:absolute;margin-left:299.25pt;margin-top:619.55pt;width:264.75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" strokecolor="gray [1629]" strokeweight="3pt">
                    <v:stroke linestyle="thinThin"/>
                    <v:textbox>
                      <w:txbxContent>
                        <w:p w:rsidR="00955257" w:rsidRPr="00F33B3C" w:rsidRDefault="00955257">
                          <w:pPr>
                            <w:rPr>
                              <w:b/>
                              <w:color w:val="073763" w:themeColor="accent1" w:themeShade="80"/>
                            </w:rPr>
                          </w:pPr>
                          <w:r w:rsidRPr="00F33B3C">
                            <w:rPr>
                              <w:b/>
                              <w:color w:val="073763" w:themeColor="accent1" w:themeShade="80"/>
                            </w:rPr>
                            <w:t xml:space="preserve">For all questions and inquiries, please contact your </w:t>
                          </w:r>
                          <w:r w:rsidRPr="00F33B3C">
                            <w:rPr>
                              <w:b/>
                              <w:color w:val="073763" w:themeColor="accent1" w:themeShade="80"/>
                              <w:sz w:val="24"/>
                              <w:szCs w:val="24"/>
                              <w:u w:val="single"/>
                            </w:rPr>
                            <w:t>Symelec</w:t>
                          </w:r>
                          <w:r w:rsidRPr="00F33B3C">
                            <w:rPr>
                              <w:b/>
                              <w:color w:val="073763" w:themeColor="accent1" w:themeShade="80"/>
                            </w:rPr>
                            <w:t xml:space="preserve"> Sales representative today !</w:t>
                          </w:r>
                        </w:p>
                        <w:p w:rsidR="00955257" w:rsidRPr="00F33B3C" w:rsidRDefault="00955257" w:rsidP="00D01BEE">
                          <w:pPr>
                            <w:jc w:val="center"/>
                            <w:rPr>
                              <w:b/>
                              <w:color w:val="073763" w:themeColor="accent1" w:themeShade="80"/>
                            </w:rPr>
                          </w:pPr>
                          <w:r w:rsidRPr="00F33B3C">
                            <w:rPr>
                              <w:b/>
                              <w:color w:val="073763" w:themeColor="accent1" w:themeShade="80"/>
                            </w:rPr>
                            <w:t>Tel (514) 453-4789      Fax (514) 453-4344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w Cen MT" w:hAnsi="Tw Cen MT"/>
              <w:bCs/>
              <w:noProof/>
              <w:color w:val="073763" w:themeColor="accent1" w:themeShade="8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C731BA" wp14:editId="41CB861C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8096885</wp:posOffset>
                    </wp:positionV>
                    <wp:extent cx="3933825" cy="523875"/>
                    <wp:effectExtent l="9525" t="9525" r="9525" b="9525"/>
                    <wp:wrapNone/>
                    <wp:docPr id="16" name="Text Box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33825" cy="523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5257" w:rsidRPr="00F33B3C" w:rsidRDefault="00955257" w:rsidP="00F33B3C">
                                <w:pPr>
                                  <w:rPr>
                                    <w:b/>
                                    <w:color w:val="C00000"/>
                                    <w:lang w:val="fr-CA"/>
                                  </w:rPr>
                                </w:pPr>
                                <w:proofErr w:type="gramStart"/>
                                <w:r w:rsidRPr="00F33B3C">
                                  <w:rPr>
                                    <w:b/>
                                    <w:color w:val="C00000"/>
                                  </w:rPr>
                                  <w:t>Canada’s  #</w:t>
                                </w:r>
                                <w:proofErr w:type="gramEnd"/>
                                <w:r w:rsidRPr="00F33B3C">
                                  <w:rPr>
                                    <w:b/>
                                    <w:color w:val="C00000"/>
                                  </w:rPr>
                                  <w:t xml:space="preserve">1  Agent for ALL   Wire – Cable &amp; Accessories !                 </w:t>
                                </w:r>
                                <w:r w:rsidRPr="00F33B3C">
                                  <w:rPr>
                                    <w:b/>
                                    <w:color w:val="C00000"/>
                                    <w:lang w:val="fr-CA"/>
                                  </w:rPr>
                                  <w:t>Votre Agent  #1  pour le  Fil – Câbles  &amp; Accessoires !</w:t>
                                </w:r>
                              </w:p>
                              <w:p w:rsidR="00955257" w:rsidRPr="002B1AF5" w:rsidRDefault="00955257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50" o:spid="_x0000_s1028" type="#_x0000_t202" style="position:absolute;margin-left:-5.25pt;margin-top:637.55pt;width:309.7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" strokecolor="white [3212]">
                    <v:textbox>
                      <w:txbxContent>
                        <w:p w:rsidR="00955257" w:rsidRPr="00F33B3C" w:rsidRDefault="00955257" w:rsidP="00F33B3C">
                          <w:pPr>
                            <w:rPr>
                              <w:b/>
                              <w:color w:val="C00000"/>
                              <w:lang w:val="fr-CA"/>
                            </w:rPr>
                          </w:pPr>
                          <w:r w:rsidRPr="00F33B3C">
                            <w:rPr>
                              <w:b/>
                              <w:color w:val="C00000"/>
                            </w:rPr>
                            <w:t xml:space="preserve">Canada’s  #1  Agent for ALL   Wire – Cable &amp; Accessories !                 </w:t>
                          </w:r>
                          <w:r w:rsidRPr="00F33B3C">
                            <w:rPr>
                              <w:b/>
                              <w:color w:val="C00000"/>
                              <w:lang w:val="fr-CA"/>
                            </w:rPr>
                            <w:t>Votre Agent  #1  pour le  Fil – Câbles  &amp; Accessoires !</w:t>
                          </w:r>
                        </w:p>
                        <w:p w:rsidR="00955257" w:rsidRPr="002B1AF5" w:rsidRDefault="00955257">
                          <w:pPr>
                            <w:rPr>
                              <w:lang w:val="fr-CA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484601" w:rsidRPr="00F33B3C">
            <w:rPr>
              <w:rStyle w:val="banner"/>
              <w:rFonts w:ascii="Tw Cen MT" w:hAnsi="Tw Cen MT"/>
              <w:bCs/>
              <w:color w:val="073763" w:themeColor="accent1" w:themeShade="80"/>
              <w:lang w:val="en-US"/>
            </w:rPr>
            <w:br w:type="page"/>
          </w:r>
        </w:p>
      </w:sdtContent>
    </w:sdt>
    <w:p w:rsidR="00484601" w:rsidRDefault="009206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142875</wp:posOffset>
                </wp:positionV>
                <wp:extent cx="2914650" cy="752475"/>
                <wp:effectExtent l="9525" t="9525" r="9525" b="9525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257" w:rsidRPr="00C70A99" w:rsidRDefault="00955257" w:rsidP="00AF00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lang w:val="fr-CA"/>
                              </w:rPr>
                            </w:pPr>
                            <w:r w:rsidRPr="00C70A99"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lang w:val="fr-CA"/>
                              </w:rPr>
                              <w:t>Symelec Technologies Inc.</w:t>
                            </w:r>
                          </w:p>
                          <w:p w:rsidR="00955257" w:rsidRPr="00C70A99" w:rsidRDefault="00955257" w:rsidP="00AF00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C22373"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16"/>
                                <w:szCs w:val="16"/>
                                <w:lang w:val="fr-CA"/>
                              </w:rPr>
                              <w:t xml:space="preserve">801 Des Aulnaies, </w:t>
                            </w:r>
                            <w:proofErr w:type="spellStart"/>
                            <w:r w:rsidRPr="00C22373"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16"/>
                                <w:szCs w:val="16"/>
                                <w:lang w:val="fr-CA"/>
                              </w:rPr>
                              <w:t>Pincourt</w:t>
                            </w:r>
                            <w:proofErr w:type="spellEnd"/>
                            <w:r w:rsidRPr="00C22373"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16"/>
                                <w:szCs w:val="16"/>
                                <w:lang w:val="fr-CA"/>
                              </w:rPr>
                              <w:t xml:space="preserve">, </w:t>
                            </w:r>
                            <w:proofErr w:type="spellStart"/>
                            <w:r w:rsidRPr="00C22373"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16"/>
                                <w:szCs w:val="16"/>
                                <w:lang w:val="fr-CA"/>
                              </w:rPr>
                              <w:t>Qc</w:t>
                            </w:r>
                            <w:proofErr w:type="spellEnd"/>
                            <w:r w:rsidRPr="00C22373"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16"/>
                                <w:szCs w:val="16"/>
                                <w:lang w:val="fr-CA"/>
                              </w:rPr>
                              <w:t>.  J7V 0C7</w:t>
                            </w:r>
                          </w:p>
                          <w:p w:rsidR="00955257" w:rsidRPr="00C22373" w:rsidRDefault="00955257" w:rsidP="00AF00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22373"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20"/>
                                <w:szCs w:val="20"/>
                                <w:lang w:val="fr-CA"/>
                              </w:rPr>
                              <w:t>Tel. (514) 453-4789   Fax (514) 453-4344</w:t>
                            </w:r>
                          </w:p>
                          <w:p w:rsidR="00955257" w:rsidRPr="00C22373" w:rsidRDefault="00194782" w:rsidP="00AF00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20"/>
                                <w:szCs w:val="20"/>
                                <w:lang w:val="fr-CA"/>
                              </w:rPr>
                            </w:pPr>
                            <w:hyperlink r:id="rId31" w:history="1">
                              <w:r w:rsidR="00955257" w:rsidRPr="00C22373">
                                <w:rPr>
                                  <w:rStyle w:val="Hyperlink"/>
                                  <w:rFonts w:ascii="Tw Cen MT" w:hAnsi="Tw Cen MT"/>
                                  <w:color w:val="073763" w:themeColor="accent1" w:themeShade="80"/>
                                  <w:sz w:val="20"/>
                                  <w:szCs w:val="20"/>
                                  <w:u w:val="none"/>
                                  <w:lang w:val="fr-CA"/>
                                </w:rPr>
                                <w:t>info@symelec.ca</w:t>
                              </w:r>
                            </w:hyperlink>
                            <w:r w:rsidR="00955257" w:rsidRPr="00C22373">
                              <w:rPr>
                                <w:rFonts w:ascii="Tw Cen MT" w:hAnsi="Tw Cen MT"/>
                                <w:b/>
                                <w:color w:val="073763" w:themeColor="accent1" w:themeShade="80"/>
                                <w:sz w:val="20"/>
                                <w:szCs w:val="20"/>
                                <w:lang w:val="fr-CA"/>
                              </w:rPr>
                              <w:t xml:space="preserve">       www.symelec.ca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margin-left:160.5pt;margin-top:11.25pt;width:229.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" strokecolor="white [3212]">
                <v:textbox>
                  <w:txbxContent>
                    <w:p w:rsidR="00955257" w:rsidRPr="00C70A99" w:rsidRDefault="00955257" w:rsidP="00AF00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 Cen MT" w:hAnsi="Tw Cen MT"/>
                          <w:b/>
                          <w:color w:val="073763" w:themeColor="accent1" w:themeShade="80"/>
                          <w:lang w:val="fr-CA"/>
                        </w:rPr>
                      </w:pPr>
                      <w:r w:rsidRPr="00C70A99">
                        <w:rPr>
                          <w:rFonts w:ascii="Tw Cen MT" w:hAnsi="Tw Cen MT"/>
                          <w:b/>
                          <w:color w:val="073763" w:themeColor="accent1" w:themeShade="80"/>
                          <w:lang w:val="fr-CA"/>
                        </w:rPr>
                        <w:t>Symelec Technologies Inc.</w:t>
                      </w:r>
                    </w:p>
                    <w:p w:rsidR="00955257" w:rsidRPr="00C70A99" w:rsidRDefault="00955257" w:rsidP="00AF00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 Cen MT" w:hAnsi="Tw Cen MT"/>
                          <w:b/>
                          <w:color w:val="073763" w:themeColor="accent1" w:themeShade="80"/>
                          <w:sz w:val="16"/>
                          <w:szCs w:val="16"/>
                          <w:lang w:val="fr-CA"/>
                        </w:rPr>
                      </w:pPr>
                      <w:r w:rsidRPr="00C22373">
                        <w:rPr>
                          <w:rFonts w:ascii="Tw Cen MT" w:hAnsi="Tw Cen MT"/>
                          <w:b/>
                          <w:color w:val="073763" w:themeColor="accent1" w:themeShade="80"/>
                          <w:sz w:val="16"/>
                          <w:szCs w:val="16"/>
                          <w:lang w:val="fr-CA"/>
                        </w:rPr>
                        <w:t>801 Des Aulnaies, Pincourt, Qc.  J7V 0C7</w:t>
                      </w:r>
                    </w:p>
                    <w:p w:rsidR="00955257" w:rsidRPr="00C22373" w:rsidRDefault="00955257" w:rsidP="00AF00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 Cen MT" w:hAnsi="Tw Cen MT"/>
                          <w:b/>
                          <w:color w:val="073763" w:themeColor="accent1" w:themeShade="80"/>
                          <w:sz w:val="20"/>
                          <w:szCs w:val="20"/>
                          <w:lang w:val="fr-CA"/>
                        </w:rPr>
                      </w:pPr>
                      <w:r w:rsidRPr="00C22373">
                        <w:rPr>
                          <w:rFonts w:ascii="Tw Cen MT" w:hAnsi="Tw Cen MT"/>
                          <w:b/>
                          <w:color w:val="073763" w:themeColor="accent1" w:themeShade="80"/>
                          <w:sz w:val="20"/>
                          <w:szCs w:val="20"/>
                          <w:lang w:val="fr-CA"/>
                        </w:rPr>
                        <w:t>Tel. (514) 453-4789   Fax (514) 453-4344</w:t>
                      </w:r>
                    </w:p>
                    <w:p w:rsidR="00955257" w:rsidRPr="00C22373" w:rsidRDefault="009F1232" w:rsidP="00AF00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 Cen MT" w:hAnsi="Tw Cen MT"/>
                          <w:b/>
                          <w:color w:val="073763" w:themeColor="accent1" w:themeShade="80"/>
                          <w:sz w:val="20"/>
                          <w:szCs w:val="20"/>
                          <w:lang w:val="fr-CA"/>
                        </w:rPr>
                      </w:pPr>
                      <w:hyperlink r:id="rId32" w:history="1">
                        <w:r w:rsidR="00955257" w:rsidRPr="00C22373">
                          <w:rPr>
                            <w:rStyle w:val="Hyperlink"/>
                            <w:rFonts w:ascii="Tw Cen MT" w:hAnsi="Tw Cen MT"/>
                            <w:color w:val="073763" w:themeColor="accent1" w:themeShade="80"/>
                            <w:sz w:val="20"/>
                            <w:szCs w:val="20"/>
                            <w:u w:val="none"/>
                            <w:lang w:val="fr-CA"/>
                          </w:rPr>
                          <w:t>info@symelec.ca</w:t>
                        </w:r>
                      </w:hyperlink>
                      <w:r w:rsidR="00955257" w:rsidRPr="00C22373">
                        <w:rPr>
                          <w:rFonts w:ascii="Tw Cen MT" w:hAnsi="Tw Cen MT"/>
                          <w:b/>
                          <w:color w:val="073763" w:themeColor="accent1" w:themeShade="80"/>
                          <w:sz w:val="20"/>
                          <w:szCs w:val="20"/>
                          <w:lang w:val="fr-CA"/>
                        </w:rPr>
                        <w:t xml:space="preserve">       www.symelec.ca </w:t>
                      </w:r>
                    </w:p>
                  </w:txbxContent>
                </v:textbox>
              </v:shape>
            </w:pict>
          </mc:Fallback>
        </mc:AlternateContent>
      </w:r>
      <w:r w:rsidR="00B70E6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123825</wp:posOffset>
            </wp:positionV>
            <wp:extent cx="1285875" cy="857250"/>
            <wp:effectExtent l="76200" t="76200" r="47625" b="38100"/>
            <wp:wrapNone/>
            <wp:docPr id="26" name="Picture 26" descr="C:\Documents and Settings\smaccarone\Local Settings\Temporary Internet Files\Content.IE5\6HP6ERWG\MPj0316427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smaccarone\Local Settings\Temporary Internet Files\Content.IE5\6HP6ERWG\MPj03164270000[1]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20999997" rev="21299999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1900" w:tblpY="991"/>
        <w:tblW w:w="9828" w:type="dxa"/>
        <w:tblBorders>
          <w:top w:val="none" w:sz="0" w:space="0" w:color="auto"/>
          <w:left w:val="none" w:sz="0" w:space="0" w:color="auto"/>
          <w:bottom w:val="single" w:sz="2" w:space="0" w:color="0B5294" w:themeColor="accent1" w:themeShade="BF"/>
          <w:right w:val="single" w:sz="2" w:space="0" w:color="0B5294" w:themeColor="accent1" w:themeShade="BF"/>
          <w:insideH w:val="none" w:sz="0" w:space="0" w:color="auto"/>
          <w:insideV w:val="none" w:sz="0" w:space="0" w:color="auto"/>
        </w:tblBorders>
        <w:shd w:val="clear" w:color="auto" w:fill="073763" w:themeFill="accent1" w:themeFillShade="80"/>
        <w:tblLook w:val="04A0" w:firstRow="1" w:lastRow="0" w:firstColumn="1" w:lastColumn="0" w:noHBand="0" w:noVBand="1"/>
      </w:tblPr>
      <w:tblGrid>
        <w:gridCol w:w="9828"/>
      </w:tblGrid>
      <w:tr w:rsidR="000D144D" w:rsidTr="00B53BF6">
        <w:trPr>
          <w:trHeight w:val="93"/>
        </w:trPr>
        <w:tc>
          <w:tcPr>
            <w:tcW w:w="9828" w:type="dxa"/>
            <w:shd w:val="clear" w:color="auto" w:fill="073763" w:themeFill="accent1" w:themeFillShade="80"/>
          </w:tcPr>
          <w:p w:rsidR="00D217E2" w:rsidRDefault="00D217E2" w:rsidP="00CC7882"/>
        </w:tc>
      </w:tr>
    </w:tbl>
    <w:p w:rsidR="00620289" w:rsidRPr="00C37459" w:rsidRDefault="00D217E2" w:rsidP="00D217E2">
      <w:pPr>
        <w:jc w:val="center"/>
        <w:rPr>
          <w:lang w:val="fr-C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-352425</wp:posOffset>
            </wp:positionV>
            <wp:extent cx="1771650" cy="941189"/>
            <wp:effectExtent l="19050" t="0" r="0" b="0"/>
            <wp:wrapNone/>
            <wp:docPr id="2" name="Picture 1" descr="Symelec Graphic Logo S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elec Graphic Logo Sy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4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0289" w:rsidRPr="00C37459" w:rsidRDefault="00620289" w:rsidP="00620289">
      <w:pPr>
        <w:rPr>
          <w:lang w:val="fr-CA"/>
        </w:rPr>
      </w:pPr>
    </w:p>
    <w:p w:rsidR="00620289" w:rsidRPr="00C37459" w:rsidRDefault="00620289" w:rsidP="00620289">
      <w:pPr>
        <w:rPr>
          <w:lang w:val="fr-CA"/>
        </w:rPr>
      </w:pPr>
    </w:p>
    <w:tbl>
      <w:tblPr>
        <w:tblStyle w:val="MediumShading1-Accent11"/>
        <w:tblpPr w:leftFromText="180" w:rightFromText="180" w:vertAnchor="text" w:horzAnchor="margin" w:tblpXSpec="right" w:tblpY="51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560"/>
        <w:gridCol w:w="3564"/>
        <w:gridCol w:w="3186"/>
      </w:tblGrid>
      <w:tr w:rsidR="00456597" w:rsidRPr="00961446" w:rsidTr="00B53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tcBorders>
              <w:top w:val="none" w:sz="0" w:space="0" w:color="auto"/>
              <w:left w:val="none" w:sz="0" w:space="0" w:color="auto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456597" w:rsidRPr="005B0E1A" w:rsidRDefault="00456597" w:rsidP="0045659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5B0E1A">
              <w:rPr>
                <w:rStyle w:val="banner"/>
                <w:rFonts w:ascii="Tw Cen MT" w:hAnsi="Tw Cen MT"/>
              </w:rPr>
              <w:t>Building Wire</w:t>
            </w:r>
          </w:p>
        </w:tc>
        <w:tc>
          <w:tcPr>
            <w:tcW w:w="3564" w:type="dxa"/>
            <w:tcBorders>
              <w:top w:val="none" w:sz="0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456597" w:rsidRPr="005B0E1A" w:rsidRDefault="00456597" w:rsidP="004565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>
              <w:rPr>
                <w:rStyle w:val="banner"/>
                <w:rFonts w:ascii="Tw Cen MT" w:hAnsi="Tw Cen MT"/>
              </w:rPr>
              <w:t>Medium Voltage</w:t>
            </w:r>
            <w:r w:rsidRPr="005B0E1A">
              <w:rPr>
                <w:rStyle w:val="banner"/>
                <w:rFonts w:ascii="Tw Cen MT" w:hAnsi="Tw Cen MT"/>
              </w:rPr>
              <w:t xml:space="preserve"> 5kV -35 kV </w:t>
            </w:r>
          </w:p>
        </w:tc>
        <w:tc>
          <w:tcPr>
            <w:tcW w:w="3186" w:type="dxa"/>
            <w:tcBorders>
              <w:top w:val="none" w:sz="0" w:space="0" w:color="auto"/>
              <w:left w:val="single" w:sz="8" w:space="0" w:color="FFFFFF" w:themeColor="background1"/>
              <w:bottom w:val="single" w:sz="8" w:space="0" w:color="FFFFFF" w:themeColor="background1"/>
              <w:right w:val="none" w:sz="0" w:space="0" w:color="auto"/>
            </w:tcBorders>
          </w:tcPr>
          <w:p w:rsidR="00456597" w:rsidRPr="005B0E1A" w:rsidRDefault="00456597" w:rsidP="004565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  <w:szCs w:val="24"/>
              </w:rPr>
            </w:pPr>
            <w:r>
              <w:rPr>
                <w:rStyle w:val="banner"/>
                <w:rFonts w:ascii="Tw Cen MT" w:hAnsi="Tw Cen MT"/>
              </w:rPr>
              <w:t>Utility Cables</w:t>
            </w:r>
            <w:r w:rsidRPr="005B0E1A">
              <w:rPr>
                <w:rStyle w:val="banner"/>
                <w:rFonts w:ascii="Tw Cen MT" w:hAnsi="Tw Cen MT"/>
              </w:rPr>
              <w:t xml:space="preserve"> </w:t>
            </w:r>
          </w:p>
        </w:tc>
      </w:tr>
      <w:tr w:rsidR="00456597" w:rsidRPr="00961446" w:rsidTr="0045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:rsidR="00456597" w:rsidRPr="00CA41F9" w:rsidRDefault="00456597" w:rsidP="00456597">
            <w:pPr>
              <w:jc w:val="center"/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</w:pPr>
            <w:r w:rsidRPr="00CA41F9"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  <w:t>Bare Copper</w:t>
            </w:r>
          </w:p>
          <w:p w:rsidR="00456597" w:rsidRPr="00CA41F9" w:rsidRDefault="00456597" w:rsidP="00456597">
            <w:pPr>
              <w:jc w:val="center"/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</w:pPr>
            <w:r w:rsidRPr="00CA41F9"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  <w:t>T90</w:t>
            </w:r>
          </w:p>
          <w:p w:rsidR="00456597" w:rsidRPr="00CA41F9" w:rsidRDefault="00456597" w:rsidP="00456597">
            <w:pPr>
              <w:jc w:val="center"/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</w:pPr>
            <w:r w:rsidRPr="00CA41F9"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  <w:t>RW90</w:t>
            </w:r>
          </w:p>
          <w:p w:rsidR="00456597" w:rsidRDefault="00456597" w:rsidP="00456597">
            <w:pPr>
              <w:jc w:val="center"/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</w:pPr>
            <w:r w:rsidRPr="00CA41F9"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  <w:t>Tinned Copper</w:t>
            </w:r>
          </w:p>
          <w:p w:rsidR="00DC181C" w:rsidRDefault="00DC181C" w:rsidP="00456597">
            <w:pPr>
              <w:jc w:val="center"/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  <w:t>RWU</w:t>
            </w:r>
          </w:p>
          <w:p w:rsidR="00DC181C" w:rsidRPr="004144E3" w:rsidRDefault="00DC181C" w:rsidP="00456597">
            <w:pPr>
              <w:jc w:val="center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 w:val="0"/>
                <w:color w:val="073763" w:themeColor="accent1" w:themeShade="80"/>
              </w:rPr>
              <w:t>USE</w:t>
            </w:r>
          </w:p>
        </w:tc>
        <w:tc>
          <w:tcPr>
            <w:tcW w:w="35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:rsidR="00456597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>MV90/105</w:t>
            </w:r>
          </w:p>
          <w:p w:rsidR="00456597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>5 - 35KV</w:t>
            </w:r>
          </w:p>
          <w:p w:rsidR="00456597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>URD</w:t>
            </w:r>
          </w:p>
          <w:p w:rsidR="00456597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>Jumper Cable</w:t>
            </w:r>
          </w:p>
          <w:p w:rsidR="00456597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>Copper &amp; Aluminum</w:t>
            </w:r>
          </w:p>
          <w:p w:rsidR="00456597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>Industrial power cable</w:t>
            </w:r>
          </w:p>
          <w:p w:rsidR="00456597" w:rsidRPr="004144E3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</w:p>
        </w:tc>
        <w:tc>
          <w:tcPr>
            <w:tcW w:w="31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:rsidR="00456597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 xml:space="preserve">High Voltage 46 – 345 KV </w:t>
            </w:r>
          </w:p>
          <w:p w:rsidR="00456597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>ACSR</w:t>
            </w:r>
          </w:p>
          <w:p w:rsidR="00456597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>URD</w:t>
            </w:r>
          </w:p>
          <w:p w:rsidR="00456597" w:rsidRPr="004144E3" w:rsidRDefault="00456597" w:rsidP="00456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anner"/>
                <w:rFonts w:ascii="Tw Cen MT" w:hAnsi="Tw Cen MT"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color w:val="073763" w:themeColor="accent1" w:themeShade="80"/>
              </w:rPr>
              <w:t>Bare Copper</w:t>
            </w:r>
          </w:p>
        </w:tc>
      </w:tr>
    </w:tbl>
    <w:p w:rsidR="00620289" w:rsidRPr="00C70A99" w:rsidRDefault="00620289" w:rsidP="00620289"/>
    <w:p w:rsidR="00620289" w:rsidRPr="00C70A99" w:rsidRDefault="00620289" w:rsidP="00620289"/>
    <w:p w:rsidR="00620289" w:rsidRPr="00C70A99" w:rsidRDefault="00620289" w:rsidP="00620289"/>
    <w:p w:rsidR="00620289" w:rsidRPr="00C70A99" w:rsidRDefault="00620289" w:rsidP="00620289"/>
    <w:tbl>
      <w:tblPr>
        <w:tblStyle w:val="TableGrid"/>
        <w:tblpPr w:leftFromText="180" w:rightFromText="180" w:vertAnchor="text" w:horzAnchor="margin" w:tblpXSpec="right" w:tblpY="11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70C0"/>
        <w:tblLook w:val="04A0" w:firstRow="1" w:lastRow="0" w:firstColumn="1" w:lastColumn="0" w:noHBand="0" w:noVBand="1"/>
      </w:tblPr>
      <w:tblGrid>
        <w:gridCol w:w="3263"/>
        <w:gridCol w:w="2929"/>
        <w:gridCol w:w="3132"/>
      </w:tblGrid>
      <w:tr w:rsidR="00997EF4" w:rsidTr="00B53BF6">
        <w:trPr>
          <w:trHeight w:val="257"/>
        </w:trPr>
        <w:tc>
          <w:tcPr>
            <w:tcW w:w="3263" w:type="dxa"/>
            <w:tcBorders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97EF4" w:rsidRPr="005B0E1A" w:rsidRDefault="00997EF4" w:rsidP="00997EF4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Style w:val="banner"/>
                <w:rFonts w:ascii="Tw Cen MT" w:hAnsi="Tw Cen MT"/>
                <w:b/>
                <w:bCs/>
              </w:rPr>
              <w:t>Mining Cables</w:t>
            </w:r>
            <w:r w:rsidRPr="005B0E1A">
              <w:rPr>
                <w:rStyle w:val="banner"/>
                <w:rFonts w:ascii="Tw Cen MT" w:hAnsi="Tw Cen MT"/>
                <w:b/>
                <w:bCs/>
              </w:rPr>
              <w:t xml:space="preserve"> </w:t>
            </w:r>
          </w:p>
        </w:tc>
        <w:tc>
          <w:tcPr>
            <w:tcW w:w="2929" w:type="dxa"/>
            <w:tcBorders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97EF4" w:rsidRPr="005B0E1A" w:rsidRDefault="00997EF4" w:rsidP="00997EF4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Style w:val="banner"/>
                <w:rFonts w:ascii="Tw Cen MT" w:hAnsi="Tw Cen MT"/>
                <w:b/>
                <w:bCs/>
              </w:rPr>
              <w:t>Flexible Single Conductors</w:t>
            </w:r>
          </w:p>
        </w:tc>
        <w:tc>
          <w:tcPr>
            <w:tcW w:w="3132" w:type="dxa"/>
            <w:tcBorders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97EF4" w:rsidRPr="005B0E1A" w:rsidRDefault="00997EF4" w:rsidP="00997EF4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Style w:val="banner"/>
                <w:rFonts w:ascii="Tw Cen MT" w:hAnsi="Tw Cen MT"/>
                <w:b/>
                <w:bCs/>
              </w:rPr>
              <w:t>Portable &amp; Flexible Cords</w:t>
            </w:r>
            <w:r w:rsidRPr="005B0E1A">
              <w:rPr>
                <w:rStyle w:val="banner"/>
                <w:rFonts w:ascii="Tw Cen MT" w:hAnsi="Tw Cen MT"/>
                <w:b/>
                <w:bCs/>
              </w:rPr>
              <w:t xml:space="preserve"> </w:t>
            </w:r>
          </w:p>
        </w:tc>
      </w:tr>
      <w:tr w:rsidR="00997EF4" w:rsidTr="00B53BF6">
        <w:trPr>
          <w:trHeight w:val="1697"/>
        </w:trPr>
        <w:tc>
          <w:tcPr>
            <w:tcW w:w="3263" w:type="dxa"/>
            <w:shd w:val="clear" w:color="auto" w:fill="FFFFFF" w:themeFill="background1"/>
          </w:tcPr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Type W</w:t>
            </w:r>
          </w:p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Type G</w:t>
            </w:r>
          </w:p>
          <w:p w:rsidR="00997EF4" w:rsidRPr="00CA41F9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Type </w:t>
            </w:r>
            <w:r w:rsidRPr="00CA41F9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GGC</w:t>
            </w:r>
          </w:p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Type </w:t>
            </w:r>
            <w:r w:rsidRPr="00CA41F9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SHD-GC</w:t>
            </w:r>
          </w:p>
          <w:p w:rsidR="00997EF4" w:rsidRPr="00CA41F9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Type MP-GC</w:t>
            </w:r>
          </w:p>
          <w:p w:rsidR="00997EF4" w:rsidRPr="00CA41F9" w:rsidRDefault="00997EF4" w:rsidP="00997EF4">
            <w:pPr>
              <w:jc w:val="center"/>
              <w:rPr>
                <w:rStyle w:val="banner"/>
                <w:rFonts w:ascii="Tw Cen MT" w:hAnsi="Tw Cen MT"/>
                <w:b/>
                <w:bCs/>
                <w:color w:val="073763" w:themeColor="accent1" w:themeShade="80"/>
              </w:rPr>
            </w:pPr>
            <w:r w:rsidRPr="00CA41F9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MPF</w:t>
            </w:r>
          </w:p>
        </w:tc>
        <w:tc>
          <w:tcPr>
            <w:tcW w:w="2929" w:type="dxa"/>
            <w:shd w:val="clear" w:color="auto" w:fill="FFFFFF" w:themeFill="background1"/>
          </w:tcPr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Welding Cable</w:t>
            </w:r>
          </w:p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Type DLO</w:t>
            </w:r>
          </w:p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Stage Lighting (PPC)</w:t>
            </w:r>
          </w:p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Type W</w:t>
            </w:r>
          </w:p>
          <w:p w:rsidR="00FB19FF" w:rsidRPr="006059B7" w:rsidRDefault="00FB19FF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...more</w:t>
            </w:r>
          </w:p>
        </w:tc>
        <w:tc>
          <w:tcPr>
            <w:tcW w:w="3132" w:type="dxa"/>
            <w:shd w:val="clear" w:color="auto" w:fill="FFFFFF" w:themeFill="background1"/>
          </w:tcPr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/>
                <w:bCs/>
              </w:rPr>
              <w:t>S</w:t>
            </w: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SOOW</w:t>
            </w:r>
          </w:p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SJOOW</w:t>
            </w:r>
          </w:p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SJTW</w:t>
            </w:r>
          </w:p>
          <w:p w:rsidR="00997EF4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SJEOOW</w:t>
            </w:r>
          </w:p>
          <w:p w:rsidR="00997EF4" w:rsidRPr="006059B7" w:rsidRDefault="00997EF4" w:rsidP="00997EF4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Drill Cord</w:t>
            </w:r>
          </w:p>
        </w:tc>
      </w:tr>
    </w:tbl>
    <w:p w:rsidR="00620289" w:rsidRPr="00C70A99" w:rsidRDefault="00620289" w:rsidP="00620289"/>
    <w:p w:rsidR="00620289" w:rsidRPr="00C70A99" w:rsidRDefault="00620289" w:rsidP="00620289"/>
    <w:p w:rsidR="00620289" w:rsidRPr="00C70A99" w:rsidRDefault="00620289" w:rsidP="00620289">
      <w:pPr>
        <w:tabs>
          <w:tab w:val="left" w:pos="6825"/>
        </w:tabs>
      </w:pPr>
      <w:r w:rsidRPr="00C70A99">
        <w:tab/>
      </w:r>
    </w:p>
    <w:p w:rsidR="003E5DD1" w:rsidRPr="00C70A99" w:rsidRDefault="003E5DD1" w:rsidP="00620289">
      <w:pPr>
        <w:tabs>
          <w:tab w:val="left" w:pos="6825"/>
        </w:tabs>
      </w:pPr>
    </w:p>
    <w:tbl>
      <w:tblPr>
        <w:tblStyle w:val="TableGrid"/>
        <w:tblpPr w:leftFromText="180" w:rightFromText="180" w:vertAnchor="text" w:horzAnchor="margin" w:tblpXSpec="right" w:tblpY="1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70C0"/>
        <w:tblLook w:val="04A0" w:firstRow="1" w:lastRow="0" w:firstColumn="1" w:lastColumn="0" w:noHBand="0" w:noVBand="1"/>
      </w:tblPr>
      <w:tblGrid>
        <w:gridCol w:w="72"/>
        <w:gridCol w:w="2940"/>
        <w:gridCol w:w="3156"/>
        <w:gridCol w:w="3156"/>
      </w:tblGrid>
      <w:tr w:rsidR="009947E8" w:rsidTr="00B53BF6">
        <w:trPr>
          <w:trHeight w:val="263"/>
        </w:trPr>
        <w:tc>
          <w:tcPr>
            <w:tcW w:w="3012" w:type="dxa"/>
            <w:gridSpan w:val="2"/>
            <w:tcBorders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947E8" w:rsidRPr="005B0E1A" w:rsidRDefault="009947E8" w:rsidP="009947E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Style w:val="banner"/>
                <w:rFonts w:ascii="Tw Cen MT" w:hAnsi="Tw Cen MT"/>
                <w:b/>
                <w:bCs/>
              </w:rPr>
              <w:t>Specialty Cables</w:t>
            </w:r>
          </w:p>
        </w:tc>
        <w:tc>
          <w:tcPr>
            <w:tcW w:w="3156" w:type="dxa"/>
            <w:tcBorders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947E8" w:rsidRPr="005B0E1A" w:rsidRDefault="00920628" w:rsidP="009947E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Style w:val="banner"/>
                <w:rFonts w:ascii="Tw Cen MT" w:hAnsi="Tw Cen MT"/>
                <w:b/>
                <w:bCs/>
              </w:rPr>
              <w:t>LED Lighting Products</w:t>
            </w:r>
            <w:r w:rsidR="009947E8" w:rsidRPr="005B0E1A">
              <w:rPr>
                <w:rStyle w:val="banner"/>
                <w:rFonts w:ascii="Tw Cen MT" w:hAnsi="Tw Cen MT"/>
                <w:b/>
                <w:bCs/>
              </w:rPr>
              <w:t xml:space="preserve"> </w:t>
            </w:r>
          </w:p>
        </w:tc>
        <w:tc>
          <w:tcPr>
            <w:tcW w:w="3156" w:type="dxa"/>
            <w:tcBorders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947E8" w:rsidRPr="005B0E1A" w:rsidRDefault="009947E8" w:rsidP="009947E8">
            <w:pPr>
              <w:jc w:val="center"/>
              <w:rPr>
                <w:rFonts w:ascii="Tw Cen MT" w:hAnsi="Tw Cen MT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w Cen MT" w:hAnsi="Tw Cen MT"/>
                <w:b/>
                <w:color w:val="FFFFFF" w:themeColor="background1"/>
                <w:sz w:val="24"/>
                <w:szCs w:val="24"/>
              </w:rPr>
              <w:t>Hook-Up Wire</w:t>
            </w:r>
          </w:p>
        </w:tc>
      </w:tr>
      <w:tr w:rsidR="009947E8" w:rsidTr="00B53BF6">
        <w:trPr>
          <w:gridBefore w:val="1"/>
          <w:wBefore w:w="72" w:type="dxa"/>
          <w:trHeight w:val="1430"/>
        </w:trPr>
        <w:tc>
          <w:tcPr>
            <w:tcW w:w="2940" w:type="dxa"/>
            <w:shd w:val="clear" w:color="auto" w:fill="FFFFFF" w:themeFill="background1"/>
          </w:tcPr>
          <w:p w:rsidR="009947E8" w:rsidRDefault="009947E8" w:rsidP="009947E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 w:rsidRPr="006059B7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B</w:t>
            </w: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oat Cable</w:t>
            </w:r>
          </w:p>
          <w:p w:rsidR="009947E8" w:rsidRDefault="009947E8" w:rsidP="009947E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RV Cable</w:t>
            </w:r>
          </w:p>
          <w:p w:rsidR="009947E8" w:rsidRDefault="009947E8" w:rsidP="009947E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Automotive Cable</w:t>
            </w:r>
          </w:p>
          <w:p w:rsidR="009947E8" w:rsidRDefault="009947E8" w:rsidP="009947E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Entertainment Cable</w:t>
            </w:r>
          </w:p>
          <w:p w:rsidR="009947E8" w:rsidRDefault="009947E8" w:rsidP="009947E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Control Cables</w:t>
            </w:r>
          </w:p>
          <w:p w:rsidR="00FB19FF" w:rsidRDefault="00FB19FF" w:rsidP="009947E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Submersible Cable</w:t>
            </w:r>
          </w:p>
          <w:p w:rsidR="00FB19FF" w:rsidRPr="006059B7" w:rsidRDefault="00FB19FF" w:rsidP="009947E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...more</w:t>
            </w:r>
          </w:p>
        </w:tc>
        <w:tc>
          <w:tcPr>
            <w:tcW w:w="3156" w:type="dxa"/>
            <w:shd w:val="clear" w:color="auto" w:fill="FFFFFF" w:themeFill="background1"/>
          </w:tcPr>
          <w:p w:rsidR="00920628" w:rsidRPr="00920628" w:rsidRDefault="00920628" w:rsidP="0092062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 w:rsidRPr="00920628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Dimmable LED integrated </w:t>
            </w:r>
          </w:p>
          <w:p w:rsidR="00920628" w:rsidRPr="00920628" w:rsidRDefault="00920628" w:rsidP="0092062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 w:rsidRPr="00920628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       Fixtures</w:t>
            </w: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, </w:t>
            </w:r>
            <w:r w:rsidRPr="00920628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LED Bulbs </w:t>
            </w:r>
          </w:p>
          <w:p w:rsidR="00920628" w:rsidRPr="00920628" w:rsidRDefault="00920628" w:rsidP="0092062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 w:rsidRPr="00920628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LED Tubes</w:t>
            </w: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, </w:t>
            </w:r>
            <w:r w:rsidRPr="00920628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LED Strips </w:t>
            </w:r>
          </w:p>
          <w:p w:rsidR="00920628" w:rsidRPr="00920628" w:rsidRDefault="00920628" w:rsidP="0092062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 w:rsidRPr="00920628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LED Streetlights &amp; Solar Streetlights </w:t>
            </w:r>
          </w:p>
          <w:p w:rsidR="00FB19FF" w:rsidRPr="006059B7" w:rsidRDefault="00920628" w:rsidP="00920628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 w:rsidRPr="00920628"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 xml:space="preserve">Kits &amp; accessories  </w:t>
            </w:r>
          </w:p>
        </w:tc>
        <w:tc>
          <w:tcPr>
            <w:tcW w:w="3156" w:type="dxa"/>
            <w:shd w:val="clear" w:color="auto" w:fill="FFFFFF" w:themeFill="background1"/>
          </w:tcPr>
          <w:p w:rsidR="00FB19FF" w:rsidRPr="006059B7" w:rsidRDefault="00FB19FF" w:rsidP="009947E8">
            <w:pPr>
              <w:jc w:val="center"/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</w:pPr>
            <w:r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  <w:t>...more</w:t>
            </w:r>
          </w:p>
        </w:tc>
      </w:tr>
    </w:tbl>
    <w:p w:rsidR="003E5DD1" w:rsidRPr="00C70A99" w:rsidRDefault="003E5DD1" w:rsidP="003E5DD1"/>
    <w:p w:rsidR="00AE58ED" w:rsidRPr="00C70A99" w:rsidRDefault="00AE58ED" w:rsidP="003E5DD1"/>
    <w:p w:rsidR="005C60F7" w:rsidRPr="00C70A99" w:rsidRDefault="003E5DD1" w:rsidP="003E5DD1">
      <w:pPr>
        <w:tabs>
          <w:tab w:val="left" w:pos="5925"/>
        </w:tabs>
      </w:pPr>
      <w:r w:rsidRPr="00C70A99">
        <w:tab/>
      </w:r>
    </w:p>
    <w:p w:rsidR="005C60F7" w:rsidRPr="00C70A99" w:rsidRDefault="005C60F7" w:rsidP="005C60F7">
      <w:pPr>
        <w:tabs>
          <w:tab w:val="left" w:pos="3345"/>
        </w:tabs>
      </w:pPr>
      <w:bookmarkStart w:id="0" w:name="_GoBack"/>
      <w:bookmarkEnd w:id="0"/>
      <w:r w:rsidRPr="00C70A99">
        <w:tab/>
      </w:r>
    </w:p>
    <w:tbl>
      <w:tblPr>
        <w:tblStyle w:val="TableGrid"/>
        <w:tblpPr w:leftFromText="180" w:rightFromText="180" w:vertAnchor="text" w:horzAnchor="page" w:tblpX="2449" w:tblpY="14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70C0"/>
        <w:tblLook w:val="04A0" w:firstRow="1" w:lastRow="0" w:firstColumn="1" w:lastColumn="0" w:noHBand="0" w:noVBand="1"/>
      </w:tblPr>
      <w:tblGrid>
        <w:gridCol w:w="3120"/>
        <w:gridCol w:w="3156"/>
        <w:gridCol w:w="3012"/>
      </w:tblGrid>
      <w:tr w:rsidR="009947E8" w:rsidRPr="00AA30E2" w:rsidTr="00B53BF6">
        <w:trPr>
          <w:trHeight w:val="257"/>
        </w:trPr>
        <w:tc>
          <w:tcPr>
            <w:tcW w:w="3120" w:type="dxa"/>
            <w:tcBorders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947E8" w:rsidRPr="00AA30E2" w:rsidRDefault="009947E8" w:rsidP="003F054B">
            <w:pPr>
              <w:tabs>
                <w:tab w:val="left" w:pos="345"/>
              </w:tabs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Style w:val="banner"/>
                <w:rFonts w:ascii="Tw Cen MT" w:hAnsi="Tw Cen MT"/>
                <w:b/>
                <w:bCs/>
              </w:rPr>
              <w:t>Control, Audio &amp; Specialty</w:t>
            </w:r>
          </w:p>
        </w:tc>
        <w:tc>
          <w:tcPr>
            <w:tcW w:w="3156" w:type="dxa"/>
            <w:tcBorders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947E8" w:rsidRPr="00AA30E2" w:rsidRDefault="009947E8" w:rsidP="003F054B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Style w:val="banner"/>
                <w:rFonts w:ascii="Tw Cen MT" w:hAnsi="Tw Cen MT"/>
                <w:b/>
                <w:bCs/>
              </w:rPr>
              <w:t>Fire Alarm &amp; Security</w:t>
            </w:r>
            <w:r w:rsidRPr="00AA30E2">
              <w:rPr>
                <w:rStyle w:val="banner"/>
                <w:rFonts w:ascii="Tw Cen MT" w:hAnsi="Tw Cen MT"/>
                <w:b/>
                <w:bCs/>
              </w:rPr>
              <w:t xml:space="preserve"> </w:t>
            </w:r>
          </w:p>
        </w:tc>
        <w:tc>
          <w:tcPr>
            <w:tcW w:w="3012" w:type="dxa"/>
            <w:tcBorders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947E8" w:rsidRPr="00AA30E2" w:rsidRDefault="009947E8" w:rsidP="003F054B">
            <w:pPr>
              <w:jc w:val="center"/>
              <w:rPr>
                <w:rFonts w:ascii="Tw Cen MT" w:hAnsi="Tw Cen MT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w Cen MT" w:hAnsi="Tw Cen MT"/>
                <w:b/>
                <w:color w:val="FFFFFF" w:themeColor="background1"/>
                <w:sz w:val="24"/>
                <w:szCs w:val="24"/>
              </w:rPr>
              <w:t>Communication Cable</w:t>
            </w:r>
            <w:r w:rsidRPr="00AA30E2">
              <w:rPr>
                <w:rFonts w:ascii="Tw Cen MT" w:hAnsi="Tw Cen MT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947E8" w:rsidRPr="00C37459" w:rsidTr="00B53BF6">
        <w:trPr>
          <w:trHeight w:val="1973"/>
        </w:trPr>
        <w:tc>
          <w:tcPr>
            <w:tcW w:w="3120" w:type="dxa"/>
            <w:shd w:val="clear" w:color="auto" w:fill="FFFFFF" w:themeFill="background1"/>
          </w:tcPr>
          <w:p w:rsidR="009947E8" w:rsidRDefault="009947E8" w:rsidP="003F054B">
            <w:pPr>
              <w:tabs>
                <w:tab w:val="left" w:pos="345"/>
              </w:tabs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24awg – 10awg</w:t>
            </w:r>
          </w:p>
          <w:p w:rsidR="009947E8" w:rsidRDefault="009947E8" w:rsidP="003F054B">
            <w:pPr>
              <w:tabs>
                <w:tab w:val="left" w:pos="345"/>
              </w:tabs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Multi-paired &amp;</w:t>
            </w:r>
          </w:p>
          <w:p w:rsidR="009947E8" w:rsidRDefault="009947E8" w:rsidP="003F054B">
            <w:pPr>
              <w:tabs>
                <w:tab w:val="left" w:pos="345"/>
              </w:tabs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Multi-conductor</w:t>
            </w:r>
          </w:p>
          <w:p w:rsidR="009947E8" w:rsidRDefault="009947E8" w:rsidP="003F054B">
            <w:pPr>
              <w:tabs>
                <w:tab w:val="left" w:pos="345"/>
              </w:tabs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Shielded &amp;</w:t>
            </w:r>
          </w:p>
          <w:p w:rsidR="009947E8" w:rsidRPr="008F1449" w:rsidRDefault="009947E8" w:rsidP="003F054B">
            <w:pPr>
              <w:tabs>
                <w:tab w:val="left" w:pos="345"/>
              </w:tabs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Non-Shielded</w:t>
            </w:r>
          </w:p>
        </w:tc>
        <w:tc>
          <w:tcPr>
            <w:tcW w:w="3156" w:type="dxa"/>
            <w:shd w:val="clear" w:color="auto" w:fill="FFFFFF" w:themeFill="background1"/>
          </w:tcPr>
          <w:p w:rsidR="009947E8" w:rsidRDefault="009947E8" w:rsidP="003F054B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Fire Alarm</w:t>
            </w:r>
          </w:p>
          <w:p w:rsidR="009947E8" w:rsidRDefault="009947E8" w:rsidP="003F054B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Intrusion</w:t>
            </w:r>
          </w:p>
          <w:p w:rsidR="009947E8" w:rsidRDefault="009947E8" w:rsidP="003F054B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Access</w:t>
            </w:r>
          </w:p>
          <w:p w:rsidR="009947E8" w:rsidRDefault="009947E8" w:rsidP="003F054B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Composite cable</w:t>
            </w:r>
          </w:p>
          <w:p w:rsidR="009947E8" w:rsidRPr="008F1449" w:rsidRDefault="009947E8" w:rsidP="003F054B">
            <w:pPr>
              <w:jc w:val="center"/>
              <w:rPr>
                <w:rStyle w:val="banner"/>
                <w:rFonts w:ascii="Tw Cen MT" w:hAnsi="Tw Cen MT"/>
                <w:bCs/>
                <w:color w:val="073763" w:themeColor="accent1" w:themeShade="80"/>
              </w:rPr>
            </w:pPr>
            <w:r>
              <w:rPr>
                <w:rStyle w:val="banner"/>
                <w:rFonts w:ascii="Tw Cen MT" w:hAnsi="Tw Cen MT"/>
                <w:bCs/>
                <w:color w:val="073763" w:themeColor="accent1" w:themeShade="80"/>
              </w:rPr>
              <w:t>Station Z</w:t>
            </w:r>
          </w:p>
        </w:tc>
        <w:tc>
          <w:tcPr>
            <w:tcW w:w="3012" w:type="dxa"/>
            <w:shd w:val="clear" w:color="auto" w:fill="FFFFFF" w:themeFill="background1"/>
          </w:tcPr>
          <w:p w:rsidR="009947E8" w:rsidRPr="00FB19FF" w:rsidRDefault="009947E8" w:rsidP="003F054B">
            <w:pPr>
              <w:jc w:val="center"/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</w:pPr>
            <w:r w:rsidRPr="00FB19FF"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  <w:t>Multi-pair</w:t>
            </w:r>
          </w:p>
          <w:p w:rsidR="009947E8" w:rsidRPr="00C70A99" w:rsidRDefault="009947E8" w:rsidP="003F054B">
            <w:pPr>
              <w:jc w:val="center"/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</w:pPr>
            <w:r w:rsidRPr="00C70A99"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  <w:t>Multi- conductor</w:t>
            </w:r>
          </w:p>
          <w:p w:rsidR="009947E8" w:rsidRPr="00C70A99" w:rsidRDefault="009947E8" w:rsidP="003F054B">
            <w:pPr>
              <w:jc w:val="center"/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</w:pPr>
            <w:r w:rsidRPr="00C70A99"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  <w:t>Outside plant</w:t>
            </w:r>
          </w:p>
          <w:p w:rsidR="009947E8" w:rsidRPr="00C70A99" w:rsidRDefault="009947E8" w:rsidP="003F054B">
            <w:pPr>
              <w:jc w:val="center"/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</w:pPr>
            <w:r w:rsidRPr="00C70A99"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  <w:t>734/735</w:t>
            </w:r>
          </w:p>
          <w:p w:rsidR="009947E8" w:rsidRPr="00C70A99" w:rsidRDefault="009947E8" w:rsidP="003F054B">
            <w:pPr>
              <w:jc w:val="center"/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</w:pPr>
            <w:r w:rsidRPr="00C70A99"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  <w:t xml:space="preserve">Fiber Optic </w:t>
            </w:r>
          </w:p>
          <w:p w:rsidR="009947E8" w:rsidRPr="00C37459" w:rsidRDefault="009947E8" w:rsidP="003F054B">
            <w:pPr>
              <w:jc w:val="center"/>
              <w:rPr>
                <w:rFonts w:ascii="Tw Cen MT" w:hAnsi="Tw Cen MT"/>
                <w:color w:val="073763" w:themeColor="accent1" w:themeShade="80"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w Cen MT" w:hAnsi="Tw Cen MT"/>
                <w:color w:val="073763" w:themeColor="accent1" w:themeShade="80"/>
                <w:sz w:val="24"/>
                <w:szCs w:val="24"/>
                <w:lang w:val="fr-CA"/>
              </w:rPr>
              <w:t>Echelon</w:t>
            </w:r>
            <w:proofErr w:type="spellEnd"/>
          </w:p>
        </w:tc>
      </w:tr>
    </w:tbl>
    <w:p w:rsidR="003E5DD1" w:rsidRPr="00C37459" w:rsidRDefault="003E5DD1" w:rsidP="005C60F7">
      <w:pPr>
        <w:tabs>
          <w:tab w:val="left" w:pos="3345"/>
        </w:tabs>
        <w:rPr>
          <w:lang w:val="fr-CA"/>
        </w:rPr>
      </w:pPr>
    </w:p>
    <w:p w:rsidR="003E5DD1" w:rsidRPr="00C37459" w:rsidRDefault="003E5DD1" w:rsidP="003E5DD1">
      <w:pPr>
        <w:tabs>
          <w:tab w:val="left" w:pos="5925"/>
        </w:tabs>
        <w:rPr>
          <w:lang w:val="fr-CA"/>
        </w:rPr>
      </w:pPr>
    </w:p>
    <w:p w:rsidR="00D930DB" w:rsidRPr="00C37459" w:rsidRDefault="00D930DB" w:rsidP="003E5DD1">
      <w:pPr>
        <w:rPr>
          <w:lang w:val="fr-CA"/>
        </w:rPr>
      </w:pPr>
    </w:p>
    <w:p w:rsidR="00D930DB" w:rsidRPr="00C37459" w:rsidRDefault="00D930DB" w:rsidP="00D930DB">
      <w:pPr>
        <w:rPr>
          <w:lang w:val="fr-CA"/>
        </w:rPr>
      </w:pPr>
    </w:p>
    <w:p w:rsidR="00D930DB" w:rsidRPr="00C37459" w:rsidRDefault="00D930DB" w:rsidP="00D930DB">
      <w:pPr>
        <w:rPr>
          <w:lang w:val="fr-CA"/>
        </w:rPr>
      </w:pPr>
    </w:p>
    <w:tbl>
      <w:tblPr>
        <w:tblStyle w:val="TableGrid"/>
        <w:tblpPr w:leftFromText="180" w:rightFromText="180" w:vertAnchor="text" w:horzAnchor="margin" w:tblpXSpec="center" w:tblpY="92"/>
        <w:tblW w:w="4752" w:type="dxa"/>
        <w:tblLook w:val="04A0" w:firstRow="1" w:lastRow="0" w:firstColumn="1" w:lastColumn="0" w:noHBand="0" w:noVBand="1"/>
      </w:tblPr>
      <w:tblGrid>
        <w:gridCol w:w="218"/>
        <w:gridCol w:w="4534"/>
      </w:tblGrid>
      <w:tr w:rsidR="00920628" w:rsidTr="00920628">
        <w:trPr>
          <w:gridBefore w:val="1"/>
          <w:wBefore w:w="218" w:type="dxa"/>
          <w:trHeight w:val="257"/>
        </w:trPr>
        <w:tc>
          <w:tcPr>
            <w:tcW w:w="4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20628" w:rsidRPr="005E299D" w:rsidRDefault="00920628" w:rsidP="009947E8">
            <w:pPr>
              <w:tabs>
                <w:tab w:val="left" w:pos="3375"/>
              </w:tabs>
              <w:jc w:val="center"/>
              <w:rPr>
                <w:rFonts w:ascii="Tw Cen MT" w:hAnsi="Tw Cen MT"/>
                <w:b/>
                <w:color w:val="FFFFFF" w:themeColor="background1"/>
                <w:sz w:val="24"/>
                <w:szCs w:val="24"/>
              </w:rPr>
            </w:pPr>
            <w:r w:rsidRPr="005E299D">
              <w:rPr>
                <w:rFonts w:ascii="Tw Cen MT" w:hAnsi="Tw Cen MT"/>
                <w:b/>
                <w:color w:val="FFFFFF" w:themeColor="background1"/>
                <w:sz w:val="24"/>
                <w:szCs w:val="24"/>
              </w:rPr>
              <w:t>Low Voltage Cable</w:t>
            </w:r>
          </w:p>
        </w:tc>
      </w:tr>
      <w:tr w:rsidR="00920628" w:rsidRPr="00C37459" w:rsidTr="00920628">
        <w:trPr>
          <w:trHeight w:val="1422"/>
        </w:trPr>
        <w:tc>
          <w:tcPr>
            <w:tcW w:w="4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628" w:rsidRDefault="00920628" w:rsidP="009947E8">
            <w:pPr>
              <w:tabs>
                <w:tab w:val="left" w:pos="3375"/>
              </w:tabs>
              <w:jc w:val="center"/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</w:pPr>
            <w:r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  <w:t>Multi-conductors</w:t>
            </w:r>
          </w:p>
          <w:p w:rsidR="00920628" w:rsidRPr="00C37459" w:rsidRDefault="00920628" w:rsidP="009947E8">
            <w:pPr>
              <w:tabs>
                <w:tab w:val="left" w:pos="3375"/>
              </w:tabs>
              <w:jc w:val="center"/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</w:pPr>
            <w:r>
              <w:rPr>
                <w:rFonts w:ascii="Tw Cen MT" w:hAnsi="Tw Cen MT"/>
                <w:color w:val="073763" w:themeColor="accent1" w:themeShade="80"/>
                <w:sz w:val="24"/>
                <w:szCs w:val="24"/>
              </w:rPr>
              <w:t>Speaker wire</w:t>
            </w:r>
          </w:p>
        </w:tc>
      </w:tr>
    </w:tbl>
    <w:p w:rsidR="00D930DB" w:rsidRPr="00C37459" w:rsidRDefault="00D930DB" w:rsidP="00D930DB">
      <w:pPr>
        <w:rPr>
          <w:lang w:val="fr-CA"/>
        </w:rPr>
      </w:pPr>
    </w:p>
    <w:p w:rsidR="00D930DB" w:rsidRPr="00C37459" w:rsidRDefault="00D930DB" w:rsidP="00D930DB">
      <w:pPr>
        <w:rPr>
          <w:lang w:val="fr-CA"/>
        </w:rPr>
      </w:pPr>
    </w:p>
    <w:p w:rsidR="00FA3D28" w:rsidRPr="00D930DB" w:rsidRDefault="00920628" w:rsidP="00D930DB">
      <w:pPr>
        <w:tabs>
          <w:tab w:val="left" w:pos="3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1348740</wp:posOffset>
                </wp:positionV>
                <wp:extent cx="5124450" cy="333375"/>
                <wp:effectExtent l="0" t="3810" r="3175" b="0"/>
                <wp:wrapNone/>
                <wp:docPr id="12" name="Text Box 41" descr="Please contact your Symelec Sales Representative for further details!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257" w:rsidRPr="00920628" w:rsidRDefault="00955257">
                            <w:pPr>
                              <w:rPr>
                                <w:color w:val="C00000"/>
                              </w:rPr>
                            </w:pPr>
                            <w:r w:rsidRPr="00920628">
                              <w:rPr>
                                <w:color w:val="C00000"/>
                              </w:rPr>
                              <w:t xml:space="preserve">Contact your </w:t>
                            </w:r>
                            <w:r w:rsidRPr="00920628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920628"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ymelec </w:t>
                            </w:r>
                            <w:r w:rsidRPr="00920628">
                              <w:rPr>
                                <w:b/>
                                <w:color w:val="C00000"/>
                              </w:rPr>
                              <w:t>Sales Representative</w:t>
                            </w:r>
                            <w:r w:rsidRPr="00920628">
                              <w:rPr>
                                <w:color w:val="C00000"/>
                              </w:rPr>
                              <w:t xml:space="preserve"> for further details!  </w:t>
                            </w:r>
                            <w:r w:rsidRPr="00920628">
                              <w:rPr>
                                <w:rFonts w:ascii="Tw Cen MT" w:hAnsi="Tw Cen MT"/>
                                <w:b/>
                                <w:color w:val="C00000"/>
                              </w:rPr>
                              <w:t>(514) 453-4789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alt="Description: Please contact your Symelec Sales Representative for further details!" style="position:absolute;margin-left:111.5pt;margin-top:106.2pt;width:403.5pt;height:2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" stroked="f">
                <v:textbox>
                  <w:txbxContent>
                    <w:p w:rsidR="00955257" w:rsidRPr="00920628" w:rsidRDefault="00955257">
                      <w:pPr>
                        <w:rPr>
                          <w:color w:val="C00000"/>
                        </w:rPr>
                      </w:pPr>
                      <w:r w:rsidRPr="00920628">
                        <w:rPr>
                          <w:color w:val="C00000"/>
                        </w:rPr>
                        <w:t xml:space="preserve">Contact your </w:t>
                      </w:r>
                      <w:r w:rsidRPr="00920628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920628">
                        <w:rPr>
                          <w:b/>
                          <w:color w:val="C00000"/>
                          <w:u w:val="single"/>
                        </w:rPr>
                        <w:t xml:space="preserve">ymelec </w:t>
                      </w:r>
                      <w:r w:rsidRPr="00920628">
                        <w:rPr>
                          <w:b/>
                          <w:color w:val="C00000"/>
                        </w:rPr>
                        <w:t>Sales Representative</w:t>
                      </w:r>
                      <w:r w:rsidRPr="00920628">
                        <w:rPr>
                          <w:color w:val="C00000"/>
                        </w:rPr>
                        <w:t xml:space="preserve"> for further details!  </w:t>
                      </w:r>
                      <w:r w:rsidRPr="00920628">
                        <w:rPr>
                          <w:rFonts w:ascii="Tw Cen MT" w:hAnsi="Tw Cen MT"/>
                          <w:b/>
                          <w:color w:val="C00000"/>
                        </w:rPr>
                        <w:t>(514) 453-4789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1682115</wp:posOffset>
                </wp:positionV>
                <wp:extent cx="5943600" cy="635"/>
                <wp:effectExtent l="53975" t="60960" r="60325" b="52705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81.5pt;margin-top:132.45pt;width:46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" strokecolor="#0070c0">
                <v:stroke startarrow="oval" endarrow="oval"/>
              </v:shape>
            </w:pict>
          </mc:Fallback>
        </mc:AlternateContent>
      </w:r>
    </w:p>
    <w:sectPr w:rsidR="00FA3D28" w:rsidRPr="00D930DB" w:rsidSect="003A2F7D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82" w:rsidRDefault="00194782" w:rsidP="00D217E2">
      <w:pPr>
        <w:spacing w:after="0" w:line="240" w:lineRule="auto"/>
      </w:pPr>
      <w:r>
        <w:separator/>
      </w:r>
    </w:p>
  </w:endnote>
  <w:endnote w:type="continuationSeparator" w:id="0">
    <w:p w:rsidR="00194782" w:rsidRDefault="00194782" w:rsidP="00D2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82" w:rsidRDefault="00194782" w:rsidP="00D217E2">
      <w:pPr>
        <w:spacing w:after="0" w:line="240" w:lineRule="auto"/>
      </w:pPr>
      <w:r>
        <w:separator/>
      </w:r>
    </w:p>
  </w:footnote>
  <w:footnote w:type="continuationSeparator" w:id="0">
    <w:p w:rsidR="00194782" w:rsidRDefault="00194782" w:rsidP="00D21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60F1"/>
    <w:multiLevelType w:val="hybridMultilevel"/>
    <w:tmpl w:val="8E7CA1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XjaYX+3Sz1kUqO8Yb02ICXSb8k=" w:salt="joW09qJcdHqX8qMLIs5sO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A2"/>
    <w:rsid w:val="00013FE2"/>
    <w:rsid w:val="000171B6"/>
    <w:rsid w:val="000758CC"/>
    <w:rsid w:val="00077FA3"/>
    <w:rsid w:val="00081B2D"/>
    <w:rsid w:val="00090636"/>
    <w:rsid w:val="000C070C"/>
    <w:rsid w:val="000C428A"/>
    <w:rsid w:val="000C69BB"/>
    <w:rsid w:val="000C6E75"/>
    <w:rsid w:val="000D144D"/>
    <w:rsid w:val="000E3579"/>
    <w:rsid w:val="000F1361"/>
    <w:rsid w:val="001024A8"/>
    <w:rsid w:val="0011391E"/>
    <w:rsid w:val="00125B0C"/>
    <w:rsid w:val="00131C0B"/>
    <w:rsid w:val="00136E0C"/>
    <w:rsid w:val="001554F5"/>
    <w:rsid w:val="001633A0"/>
    <w:rsid w:val="00194782"/>
    <w:rsid w:val="001A27A3"/>
    <w:rsid w:val="001A3358"/>
    <w:rsid w:val="001A4887"/>
    <w:rsid w:val="001E1534"/>
    <w:rsid w:val="002072CA"/>
    <w:rsid w:val="00216004"/>
    <w:rsid w:val="00223DD5"/>
    <w:rsid w:val="002338FE"/>
    <w:rsid w:val="002363FF"/>
    <w:rsid w:val="00245897"/>
    <w:rsid w:val="002572C4"/>
    <w:rsid w:val="002A11CB"/>
    <w:rsid w:val="002A1217"/>
    <w:rsid w:val="002B1AF5"/>
    <w:rsid w:val="002C203B"/>
    <w:rsid w:val="002E71EE"/>
    <w:rsid w:val="00321E33"/>
    <w:rsid w:val="00382DF6"/>
    <w:rsid w:val="003A2F7D"/>
    <w:rsid w:val="003A3BC6"/>
    <w:rsid w:val="003C04BA"/>
    <w:rsid w:val="003D12E8"/>
    <w:rsid w:val="003D1FD4"/>
    <w:rsid w:val="003E055B"/>
    <w:rsid w:val="003E5DD1"/>
    <w:rsid w:val="003E6519"/>
    <w:rsid w:val="003F054B"/>
    <w:rsid w:val="003F7AE0"/>
    <w:rsid w:val="00400A68"/>
    <w:rsid w:val="004127F4"/>
    <w:rsid w:val="004144E3"/>
    <w:rsid w:val="004227BF"/>
    <w:rsid w:val="00446DA3"/>
    <w:rsid w:val="0045404B"/>
    <w:rsid w:val="00456597"/>
    <w:rsid w:val="004679FE"/>
    <w:rsid w:val="004712B7"/>
    <w:rsid w:val="00484601"/>
    <w:rsid w:val="004A25E4"/>
    <w:rsid w:val="004C1105"/>
    <w:rsid w:val="004F0FEC"/>
    <w:rsid w:val="004F27A8"/>
    <w:rsid w:val="004F6A44"/>
    <w:rsid w:val="00500202"/>
    <w:rsid w:val="00503091"/>
    <w:rsid w:val="005054DA"/>
    <w:rsid w:val="00506E67"/>
    <w:rsid w:val="00514A56"/>
    <w:rsid w:val="00516F37"/>
    <w:rsid w:val="00525C95"/>
    <w:rsid w:val="0053172A"/>
    <w:rsid w:val="00577C1D"/>
    <w:rsid w:val="005913D0"/>
    <w:rsid w:val="005929D1"/>
    <w:rsid w:val="005947DF"/>
    <w:rsid w:val="005A0B67"/>
    <w:rsid w:val="005A28CD"/>
    <w:rsid w:val="005A7F40"/>
    <w:rsid w:val="005B0E1A"/>
    <w:rsid w:val="005C024F"/>
    <w:rsid w:val="005C60F7"/>
    <w:rsid w:val="005E299D"/>
    <w:rsid w:val="005F0DBE"/>
    <w:rsid w:val="005F7BD2"/>
    <w:rsid w:val="00602240"/>
    <w:rsid w:val="006059B7"/>
    <w:rsid w:val="00620289"/>
    <w:rsid w:val="00630691"/>
    <w:rsid w:val="00646F79"/>
    <w:rsid w:val="00651ABA"/>
    <w:rsid w:val="00670901"/>
    <w:rsid w:val="006A5C27"/>
    <w:rsid w:val="006B7F43"/>
    <w:rsid w:val="006C2253"/>
    <w:rsid w:val="006D44CD"/>
    <w:rsid w:val="0071653E"/>
    <w:rsid w:val="00722881"/>
    <w:rsid w:val="00737936"/>
    <w:rsid w:val="00741DCA"/>
    <w:rsid w:val="007460CE"/>
    <w:rsid w:val="00752D6C"/>
    <w:rsid w:val="007666A5"/>
    <w:rsid w:val="007734E0"/>
    <w:rsid w:val="00781D1B"/>
    <w:rsid w:val="007839DC"/>
    <w:rsid w:val="00785BD8"/>
    <w:rsid w:val="007905D8"/>
    <w:rsid w:val="00794661"/>
    <w:rsid w:val="007A5A77"/>
    <w:rsid w:val="007B20D8"/>
    <w:rsid w:val="0081150E"/>
    <w:rsid w:val="00814E2E"/>
    <w:rsid w:val="00815C8A"/>
    <w:rsid w:val="00826B9C"/>
    <w:rsid w:val="008305C6"/>
    <w:rsid w:val="00830FDC"/>
    <w:rsid w:val="00836D58"/>
    <w:rsid w:val="00881A31"/>
    <w:rsid w:val="00887AE6"/>
    <w:rsid w:val="00893FC4"/>
    <w:rsid w:val="00895648"/>
    <w:rsid w:val="008966B9"/>
    <w:rsid w:val="008D2617"/>
    <w:rsid w:val="008D2E5E"/>
    <w:rsid w:val="008D42AF"/>
    <w:rsid w:val="008E3BB5"/>
    <w:rsid w:val="008E56A0"/>
    <w:rsid w:val="008F1449"/>
    <w:rsid w:val="008F384F"/>
    <w:rsid w:val="00911203"/>
    <w:rsid w:val="00913BEC"/>
    <w:rsid w:val="00920628"/>
    <w:rsid w:val="0092757F"/>
    <w:rsid w:val="00931B21"/>
    <w:rsid w:val="009458E4"/>
    <w:rsid w:val="00954451"/>
    <w:rsid w:val="00955257"/>
    <w:rsid w:val="00961446"/>
    <w:rsid w:val="00974817"/>
    <w:rsid w:val="009947E8"/>
    <w:rsid w:val="00997EF4"/>
    <w:rsid w:val="009A0AEB"/>
    <w:rsid w:val="009A5755"/>
    <w:rsid w:val="009B5FF4"/>
    <w:rsid w:val="009B750D"/>
    <w:rsid w:val="009D2C8D"/>
    <w:rsid w:val="009F1232"/>
    <w:rsid w:val="00A42513"/>
    <w:rsid w:val="00A46D77"/>
    <w:rsid w:val="00A657F5"/>
    <w:rsid w:val="00A67FB0"/>
    <w:rsid w:val="00A80210"/>
    <w:rsid w:val="00AA30E2"/>
    <w:rsid w:val="00AB2AB5"/>
    <w:rsid w:val="00AD2502"/>
    <w:rsid w:val="00AE3432"/>
    <w:rsid w:val="00AE58ED"/>
    <w:rsid w:val="00AF00A2"/>
    <w:rsid w:val="00B011E0"/>
    <w:rsid w:val="00B06FD3"/>
    <w:rsid w:val="00B1199C"/>
    <w:rsid w:val="00B11CC4"/>
    <w:rsid w:val="00B12CA2"/>
    <w:rsid w:val="00B3517B"/>
    <w:rsid w:val="00B53BF6"/>
    <w:rsid w:val="00B5632D"/>
    <w:rsid w:val="00B70E62"/>
    <w:rsid w:val="00B72804"/>
    <w:rsid w:val="00B73A1C"/>
    <w:rsid w:val="00BB0CB2"/>
    <w:rsid w:val="00BC79B3"/>
    <w:rsid w:val="00BE3E69"/>
    <w:rsid w:val="00BE3EDE"/>
    <w:rsid w:val="00BF0B81"/>
    <w:rsid w:val="00C14D0A"/>
    <w:rsid w:val="00C22373"/>
    <w:rsid w:val="00C32A0E"/>
    <w:rsid w:val="00C37459"/>
    <w:rsid w:val="00C618E6"/>
    <w:rsid w:val="00C61EC8"/>
    <w:rsid w:val="00C642C3"/>
    <w:rsid w:val="00C70A99"/>
    <w:rsid w:val="00CA41F9"/>
    <w:rsid w:val="00CA6948"/>
    <w:rsid w:val="00CB175D"/>
    <w:rsid w:val="00CC7882"/>
    <w:rsid w:val="00CE5388"/>
    <w:rsid w:val="00D01BEE"/>
    <w:rsid w:val="00D07079"/>
    <w:rsid w:val="00D128CC"/>
    <w:rsid w:val="00D213B0"/>
    <w:rsid w:val="00D217E2"/>
    <w:rsid w:val="00D218ED"/>
    <w:rsid w:val="00D43D9C"/>
    <w:rsid w:val="00D930DB"/>
    <w:rsid w:val="00DA036B"/>
    <w:rsid w:val="00DC181C"/>
    <w:rsid w:val="00DC36EA"/>
    <w:rsid w:val="00DD6CDE"/>
    <w:rsid w:val="00DE423A"/>
    <w:rsid w:val="00DF6D23"/>
    <w:rsid w:val="00E26463"/>
    <w:rsid w:val="00E2658F"/>
    <w:rsid w:val="00E34640"/>
    <w:rsid w:val="00E72E64"/>
    <w:rsid w:val="00ED7809"/>
    <w:rsid w:val="00F00665"/>
    <w:rsid w:val="00F07E0B"/>
    <w:rsid w:val="00F106A1"/>
    <w:rsid w:val="00F3190C"/>
    <w:rsid w:val="00F33B3C"/>
    <w:rsid w:val="00F44A2B"/>
    <w:rsid w:val="00F47528"/>
    <w:rsid w:val="00F56240"/>
    <w:rsid w:val="00F6754E"/>
    <w:rsid w:val="00F770A4"/>
    <w:rsid w:val="00F86C41"/>
    <w:rsid w:val="00F90C81"/>
    <w:rsid w:val="00F9276D"/>
    <w:rsid w:val="00FA26CC"/>
    <w:rsid w:val="00FA39B2"/>
    <w:rsid w:val="00FA3D28"/>
    <w:rsid w:val="00FB19FF"/>
    <w:rsid w:val="00FB1B22"/>
    <w:rsid w:val="00FC0029"/>
    <w:rsid w:val="00FC21DB"/>
    <w:rsid w:val="00F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B19FF"/>
    <w:pPr>
      <w:keepNext/>
      <w:spacing w:after="0" w:line="240" w:lineRule="auto"/>
      <w:outlineLvl w:val="1"/>
    </w:pPr>
    <w:rPr>
      <w:rFonts w:ascii="Sylfaen" w:eastAsia="Times New Roman" w:hAnsi="Sylfaen" w:cs="Times New Roman"/>
      <w:color w:val="808080"/>
      <w:sz w:val="28"/>
      <w:szCs w:val="24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17E2"/>
  </w:style>
  <w:style w:type="paragraph" w:styleId="Footer">
    <w:name w:val="footer"/>
    <w:basedOn w:val="Normal"/>
    <w:link w:val="FooterChar"/>
    <w:uiPriority w:val="99"/>
    <w:semiHidden/>
    <w:unhideWhenUsed/>
    <w:rsid w:val="00D2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17E2"/>
  </w:style>
  <w:style w:type="table" w:styleId="TableGrid">
    <w:name w:val="Table Grid"/>
    <w:basedOn w:val="TableNormal"/>
    <w:uiPriority w:val="59"/>
    <w:rsid w:val="00D2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144D"/>
    <w:pPr>
      <w:ind w:left="720"/>
      <w:contextualSpacing/>
    </w:pPr>
  </w:style>
  <w:style w:type="table" w:customStyle="1" w:styleId="MediumShading1-Accent11">
    <w:name w:val="Medium Shading 1 - Accent 11"/>
    <w:basedOn w:val="TableNormal"/>
    <w:uiPriority w:val="63"/>
    <w:rsid w:val="00A657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657F5"/>
    <w:rPr>
      <w:b/>
      <w:bCs/>
      <w:color w:val="333399"/>
      <w:u w:val="single"/>
    </w:rPr>
  </w:style>
  <w:style w:type="character" w:customStyle="1" w:styleId="banner">
    <w:name w:val="banner"/>
    <w:basedOn w:val="DefaultParagraphFont"/>
    <w:rsid w:val="00A657F5"/>
    <w:rPr>
      <w:rFonts w:ascii="Verdana" w:hAnsi="Verdana" w:hint="default"/>
      <w:color w:val="FFFFFF"/>
      <w:sz w:val="24"/>
      <w:szCs w:val="24"/>
    </w:rPr>
  </w:style>
  <w:style w:type="paragraph" w:styleId="NoSpacing">
    <w:name w:val="No Spacing"/>
    <w:link w:val="NoSpacingChar"/>
    <w:uiPriority w:val="1"/>
    <w:qFormat/>
    <w:rsid w:val="004846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4601"/>
    <w:rPr>
      <w:rFonts w:eastAsiaTheme="minorEastAsia"/>
    </w:rPr>
  </w:style>
  <w:style w:type="character" w:customStyle="1" w:styleId="bodytxt1">
    <w:name w:val="bodytxt1"/>
    <w:basedOn w:val="DefaultParagraphFont"/>
    <w:rsid w:val="00B06FD3"/>
    <w:rPr>
      <w:rFonts w:ascii="Arial" w:hAnsi="Arial" w:cs="Arial" w:hint="default"/>
      <w:color w:val="666666"/>
      <w:sz w:val="21"/>
      <w:szCs w:val="21"/>
    </w:rPr>
  </w:style>
  <w:style w:type="character" w:customStyle="1" w:styleId="Heading2Char">
    <w:name w:val="Heading 2 Char"/>
    <w:basedOn w:val="DefaultParagraphFont"/>
    <w:link w:val="Heading2"/>
    <w:rsid w:val="00FB19FF"/>
    <w:rPr>
      <w:rFonts w:ascii="Sylfaen" w:eastAsia="Times New Roman" w:hAnsi="Sylfaen" w:cs="Times New Roman"/>
      <w:color w:val="808080"/>
      <w:sz w:val="28"/>
      <w:szCs w:val="24"/>
      <w:lang w:val="fr-CA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B19FF"/>
    <w:pPr>
      <w:keepNext/>
      <w:spacing w:after="0" w:line="240" w:lineRule="auto"/>
      <w:outlineLvl w:val="1"/>
    </w:pPr>
    <w:rPr>
      <w:rFonts w:ascii="Sylfaen" w:eastAsia="Times New Roman" w:hAnsi="Sylfaen" w:cs="Times New Roman"/>
      <w:color w:val="808080"/>
      <w:sz w:val="28"/>
      <w:szCs w:val="24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17E2"/>
  </w:style>
  <w:style w:type="paragraph" w:styleId="Footer">
    <w:name w:val="footer"/>
    <w:basedOn w:val="Normal"/>
    <w:link w:val="FooterChar"/>
    <w:uiPriority w:val="99"/>
    <w:semiHidden/>
    <w:unhideWhenUsed/>
    <w:rsid w:val="00D2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17E2"/>
  </w:style>
  <w:style w:type="table" w:styleId="TableGrid">
    <w:name w:val="Table Grid"/>
    <w:basedOn w:val="TableNormal"/>
    <w:uiPriority w:val="59"/>
    <w:rsid w:val="00D2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144D"/>
    <w:pPr>
      <w:ind w:left="720"/>
      <w:contextualSpacing/>
    </w:pPr>
  </w:style>
  <w:style w:type="table" w:customStyle="1" w:styleId="MediumShading1-Accent11">
    <w:name w:val="Medium Shading 1 - Accent 11"/>
    <w:basedOn w:val="TableNormal"/>
    <w:uiPriority w:val="63"/>
    <w:rsid w:val="00A657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657F5"/>
    <w:rPr>
      <w:b/>
      <w:bCs/>
      <w:color w:val="333399"/>
      <w:u w:val="single"/>
    </w:rPr>
  </w:style>
  <w:style w:type="character" w:customStyle="1" w:styleId="banner">
    <w:name w:val="banner"/>
    <w:basedOn w:val="DefaultParagraphFont"/>
    <w:rsid w:val="00A657F5"/>
    <w:rPr>
      <w:rFonts w:ascii="Verdana" w:hAnsi="Verdana" w:hint="default"/>
      <w:color w:val="FFFFFF"/>
      <w:sz w:val="24"/>
      <w:szCs w:val="24"/>
    </w:rPr>
  </w:style>
  <w:style w:type="paragraph" w:styleId="NoSpacing">
    <w:name w:val="No Spacing"/>
    <w:link w:val="NoSpacingChar"/>
    <w:uiPriority w:val="1"/>
    <w:qFormat/>
    <w:rsid w:val="004846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4601"/>
    <w:rPr>
      <w:rFonts w:eastAsiaTheme="minorEastAsia"/>
    </w:rPr>
  </w:style>
  <w:style w:type="character" w:customStyle="1" w:styleId="bodytxt1">
    <w:name w:val="bodytxt1"/>
    <w:basedOn w:val="DefaultParagraphFont"/>
    <w:rsid w:val="00B06FD3"/>
    <w:rPr>
      <w:rFonts w:ascii="Arial" w:hAnsi="Arial" w:cs="Arial" w:hint="default"/>
      <w:color w:val="666666"/>
      <w:sz w:val="21"/>
      <w:szCs w:val="21"/>
    </w:rPr>
  </w:style>
  <w:style w:type="character" w:customStyle="1" w:styleId="Heading2Char">
    <w:name w:val="Heading 2 Char"/>
    <w:basedOn w:val="DefaultParagraphFont"/>
    <w:link w:val="Heading2"/>
    <w:rsid w:val="00FB19FF"/>
    <w:rPr>
      <w:rFonts w:ascii="Sylfaen" w:eastAsia="Times New Roman" w:hAnsi="Sylfaen" w:cs="Times New Roman"/>
      <w:color w:val="808080"/>
      <w:sz w:val="28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synergycables.com" TargetMode="External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hyperlink" Target="http://www.americanfittingscorp.com" TargetMode="External"/><Relationship Id="rId33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hyperlink" Target="http://www.tfcable.com" TargetMode="External"/><Relationship Id="rId20" Type="http://schemas.openxmlformats.org/officeDocument/2006/relationships/hyperlink" Target="http://www.generalwireproducts.com" TargetMode="External"/><Relationship Id="rId29" Type="http://schemas.openxmlformats.org/officeDocument/2006/relationships/hyperlink" Target="http://www.arani.ca/en/product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24" Type="http://schemas.openxmlformats.org/officeDocument/2006/relationships/image" Target="media/image9.gif"/><Relationship Id="rId32" Type="http://schemas.openxmlformats.org/officeDocument/2006/relationships/hyperlink" Target="mailto:info@symelec.ca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cordsetsinc.com" TargetMode="External"/><Relationship Id="rId28" Type="http://schemas.openxmlformats.org/officeDocument/2006/relationships/image" Target="media/image12.jpeg"/><Relationship Id="rId10" Type="http://schemas.openxmlformats.org/officeDocument/2006/relationships/hyperlink" Target="mailto:info@symelec.ca" TargetMode="External"/><Relationship Id="rId19" Type="http://schemas.openxmlformats.org/officeDocument/2006/relationships/image" Target="media/image6.jpeg"/><Relationship Id="rId31" Type="http://schemas.openxmlformats.org/officeDocument/2006/relationships/hyperlink" Target="mailto:info@symelec.ca" TargetMode="External"/><Relationship Id="rId4" Type="http://schemas.microsoft.com/office/2007/relationships/stylesWithEffects" Target="stylesWithEffects.xml"/><Relationship Id="rId14" Type="http://schemas.openxmlformats.org/officeDocument/2006/relationships/hyperlink" Target="http://www.republicwire.com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image" Target="media/image13.png"/><Relationship Id="rId35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5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C738-DF7E-43D4-9EB3-15C06C06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8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Symelec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Maccarone</dc:creator>
  <cp:lastModifiedBy>Sylvia Maccarone</cp:lastModifiedBy>
  <cp:revision>3</cp:revision>
  <cp:lastPrinted>2009-03-06T22:03:00Z</cp:lastPrinted>
  <dcterms:created xsi:type="dcterms:W3CDTF">2012-01-20T21:01:00Z</dcterms:created>
  <dcterms:modified xsi:type="dcterms:W3CDTF">2012-01-20T21:02:00Z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354840289</vt:i4>
  </property>
</Properties>
</file>